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jc w:val="center"/>
        <w:rPr>
          <w:rStyle w:val="Style13"/>
          <w:rFonts w:ascii="Times New Roman" w:hAnsi="Times New Roman" w:cs="Times New Roman"/>
          <w:b w:val="false"/>
          <w:bCs/>
          <w:color w:val="000000"/>
          <w:sz w:val="28"/>
          <w:szCs w:val="28"/>
        </w:rPr>
      </w:pPr>
      <w:r>
        <w:rPr/>
      </w:r>
    </w:p>
    <w:p>
      <w:pPr>
        <w:pStyle w:val="WP14"/>
        <w:tabs>
          <w:tab w:val="clear" w:pos="708"/>
          <w:tab w:val="left" w:pos="8025" w:leader="none"/>
        </w:tabs>
        <w:ind w:firstLine="709" w:left="0" w:right="0"/>
        <w:rPr/>
      </w:pPr>
      <w:r>
        <w:rPr>
          <w:rStyle w:val="WT1"/>
          <w:rFonts w:cs="Times New Roman" w:ascii="Times New Roman" w:hAnsi="Times New Roman"/>
          <w:sz w:val="24"/>
        </w:rPr>
        <w:t>ПРОЕКТ</w:t>
      </w:r>
    </w:p>
    <w:p>
      <w:pPr>
        <w:pStyle w:val="WP14"/>
        <w:ind w:firstLine="709" w:left="0" w:right="0"/>
        <w:rPr/>
      </w:pPr>
      <w:r>
        <w:rPr/>
      </w:r>
    </w:p>
    <w:p>
      <w:pPr>
        <w:pStyle w:val="WP14"/>
        <w:ind w:firstLine="709" w:left="0" w:right="0"/>
        <w:rPr/>
      </w:pPr>
      <w:r>
        <w:rPr>
          <w:rFonts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Предоставление земельных участков </w:t>
      </w:r>
      <w:r>
        <w:rPr>
          <w:rFonts w:cs="Times New Roman" w:ascii="Times New Roman" w:hAnsi="Times New Roman"/>
          <w:sz w:val="28"/>
          <w:szCs w:val="28"/>
          <w:lang w:eastAsia="ru-RU"/>
        </w:rPr>
        <w:t>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за заслуги, проявленные в ходе участия в специальной военной операции, и членам их семей»</w:t>
      </w:r>
    </w:p>
    <w:p>
      <w:pPr>
        <w:pStyle w:val="WP13"/>
        <w:ind w:firstLine="851" w:left="0" w:right="4534"/>
        <w:rPr/>
      </w:pPr>
      <w:r>
        <w:rPr/>
      </w:r>
    </w:p>
    <w:p>
      <w:pPr>
        <w:pStyle w:val="WP14"/>
        <w:ind w:firstLine="709" w:left="0" w:right="0"/>
        <w:rPr/>
      </w:pPr>
      <w:r>
        <w:rPr>
          <w:rStyle w:val="WT1"/>
          <w:rFonts w:cs="Times New Roman" w:ascii="Times New Roman" w:hAnsi="Times New Roman"/>
          <w:sz w:val="28"/>
          <w:szCs w:val="28"/>
        </w:rPr>
        <w:t>В соответствии с Федеральным законом от 27 июля 2010 г.                             № 210-ФЗ «Об организации предоставления государственных                                  и муниципальных услуг», постановлением администрации Питерского муниципального района от 22 марта 2019 года № 94 «О разработке административных регламентов», руководствуясь Уставом Питерского муниципального района Саратовской области, администрация муниципального района</w:t>
      </w:r>
    </w:p>
    <w:p>
      <w:pPr>
        <w:pStyle w:val="WP16"/>
        <w:ind w:hanging="0" w:left="0" w:right="0"/>
        <w:jc w:val="left"/>
        <w:rPr>
          <w:b/>
          <w:szCs w:val="28"/>
        </w:rPr>
      </w:pPr>
      <w:r>
        <w:rPr>
          <w:b/>
          <w:szCs w:val="28"/>
        </w:rPr>
        <w:t>ПОСТАНОВЛЯЕТ:</w:t>
      </w:r>
    </w:p>
    <w:p>
      <w:pPr>
        <w:pStyle w:val="Normal"/>
        <w:widowControl/>
        <w:numPr>
          <w:ilvl w:val="0"/>
          <w:numId w:val="2"/>
        </w:numPr>
        <w:suppressAutoHyphens w:val="false"/>
        <w:ind w:firstLine="709" w:left="0" w:right="0"/>
        <w:jc w:val="both"/>
        <w:rPr>
          <w:rStyle w:val="WT1"/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Утвердить административный регламент  предоставления муниципальной услуги «</w:t>
      </w:r>
      <w:r>
        <w:rPr>
          <w:rFonts w:cs="Times New Roman" w:ascii="Times New Roman" w:hAnsi="Times New Roman"/>
          <w:bCs/>
          <w:sz w:val="28"/>
          <w:szCs w:val="28"/>
        </w:rPr>
        <w:t xml:space="preserve">Предоставление земельных участков </w:t>
      </w:r>
      <w:r>
        <w:rPr>
          <w:rFonts w:cs="Times New Roman" w:ascii="Times New Roman" w:hAnsi="Times New Roman"/>
          <w:sz w:val="28"/>
          <w:szCs w:val="28"/>
          <w:lang w:eastAsia="ru-RU"/>
        </w:rPr>
        <w:t>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за заслуги, проявленные в ходе участия в специальной военной операции, и членам их семей» (приложение).</w:t>
      </w:r>
    </w:p>
    <w:p>
      <w:pPr>
        <w:pStyle w:val="Normal"/>
        <w:widowControl/>
        <w:numPr>
          <w:ilvl w:val="0"/>
          <w:numId w:val="2"/>
        </w:numPr>
        <w:suppressAutoHyphens w:val="false"/>
        <w:ind w:firstLine="709" w:left="0" w:right="0"/>
        <w:jc w:val="both"/>
        <w:rPr>
          <w:rStyle w:val="WT1"/>
          <w:szCs w:val="28"/>
        </w:rPr>
      </w:pPr>
      <w:r>
        <w:rPr>
          <w:rStyle w:val="WT1"/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WT1"/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сайте Питерского муниципального района в информационно-телекоммуникационной сети «Интернет» по адресу: </w:t>
      </w:r>
      <w:r>
        <w:rPr>
          <w:rStyle w:val="WT1"/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Style w:val="WT1"/>
          <w:rFonts w:cs="Times New Roman" w:ascii="Times New Roman" w:hAnsi="Times New Roman"/>
          <w:sz w:val="28"/>
          <w:szCs w:val="28"/>
        </w:rPr>
        <w:t>://питерка.рф/.</w:t>
      </w:r>
    </w:p>
    <w:p>
      <w:pPr>
        <w:pStyle w:val="111"/>
        <w:ind w:firstLine="852" w:left="-426" w:right="0"/>
        <w:jc w:val="both"/>
        <w:rPr/>
      </w:pPr>
      <w:r>
        <w:rPr>
          <w:rStyle w:val="WT1"/>
          <w:szCs w:val="28"/>
        </w:rPr>
        <w:t xml:space="preserve">3. </w:t>
      </w:r>
      <w:r>
        <w:rPr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 </w:t>
      </w:r>
    </w:p>
    <w:p>
      <w:pPr>
        <w:pStyle w:val="111"/>
        <w:ind w:firstLine="426" w:left="-426" w:right="-99"/>
        <w:jc w:val="both"/>
        <w:rPr>
          <w:szCs w:val="28"/>
        </w:rPr>
      </w:pPr>
      <w:r>
        <w:rPr>
          <w:szCs w:val="28"/>
        </w:rPr>
      </w:r>
    </w:p>
    <w:p>
      <w:pPr>
        <w:pStyle w:val="111"/>
        <w:ind w:firstLine="426" w:left="-426" w:right="0"/>
        <w:jc w:val="both"/>
        <w:rPr>
          <w:szCs w:val="28"/>
        </w:rPr>
      </w:pPr>
      <w:r>
        <w:rPr>
          <w:szCs w:val="28"/>
        </w:rPr>
      </w:r>
    </w:p>
    <w:p>
      <w:pPr>
        <w:pStyle w:val="111"/>
        <w:ind w:firstLine="426" w:left="-426" w:right="0"/>
        <w:jc w:val="both"/>
        <w:rPr/>
      </w:pPr>
      <w:r>
        <w:rPr>
          <w:szCs w:val="28"/>
        </w:rPr>
        <w:t>Глава муниципального района                                             Д.Н. Живайкин</w:t>
      </w:r>
      <w:r>
        <w:rPr>
          <w:bCs/>
          <w:szCs w:val="28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ind w:firstLine="720" w:left="0" w:right="0"/>
        <w:jc w:val="right"/>
        <w:rPr/>
      </w:pPr>
      <w:bookmarkStart w:id="0" w:name="sub_1000"/>
      <w:bookmarkEnd w:id="0"/>
      <w:r>
        <w:rPr>
          <w:rStyle w:val="Style13"/>
          <w:rFonts w:cs="Arial" w:ascii="Times New Roman" w:hAnsi="Times New Roman"/>
          <w:bCs/>
          <w:color w:val="000000"/>
          <w:sz w:val="28"/>
          <w:szCs w:val="28"/>
          <w:lang w:val="ru-RU" w:eastAsia="ru-RU" w:bidi="ar-SA"/>
        </w:rPr>
        <w:t>Приложение</w:t>
        <w:br/>
        <w:t xml:space="preserve">к </w:t>
      </w:r>
      <w:hyperlink w:anchor="sub_0">
        <w:r>
          <w:rPr>
            <w:rStyle w:val="Style15"/>
            <w:rFonts w:eastAsia="Times New Roman" w:cs="Arial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постановлению</w:t>
        </w:r>
      </w:hyperlink>
      <w:r>
        <w:rPr>
          <w:rStyle w:val="Style13"/>
          <w:rFonts w:cs="Arial"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администрации</w:t>
        <w:br/>
        <w:t xml:space="preserve"> муниципального района</w:t>
        <w:br/>
        <w:t>от декабря 2023 года N____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</w:t>
        <w:br/>
        <w:t>предоставления муниципальной услуги "Предоставление земельных участков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(проходившим) службу в войсках национальной гвардии Российской Федерации и имеющим специальные звания полиции, за заслуги, проявленные в ходе участия в специальной военной операции, и членам их семей"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bookmarkStart w:id="1" w:name="sub_1100"/>
      <w:bookmarkEnd w:id="1"/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"Предоставление земельных участков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(проходившим) службу в войсках национальной гвардии Российской Федерации и имеющим специальные звания полиции, за заслуги, проявленные в ходе участия в специальной военной операции, и членам их семей" (далее - регламент) устанавливает порядок и стандарт предоставления муниципальной услуги по постановке на учет гражданина в качестве лица, имеющего право на предоставление земельного участка в собственность бесплатно, по предоставлению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(проходившим) службу в войсках национальной гвардии Российской Федерации и имеющим специальные звания полиции, за заслуги, проявленные в ходе участия в специальной военной операции, и членам их семей земельных участков в собственность бесплатно.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bookmarkStart w:id="2" w:name="sub_1200"/>
      <w:bookmarkEnd w:id="2"/>
      <w:r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bookmarkStart w:id="3" w:name="sub_1021"/>
      <w:bookmarkEnd w:id="3"/>
      <w:r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- "Предоставление земельных участков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(проходившим) службу в войсках национальной гвардии Российской Федерации и имеющим специальные звания полиции, за заслуги, проявленные в ходе участия в специальной военной операции, и членам их семей" (далее - муниципальная услуга).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граждане, указанные в </w:t>
      </w:r>
      <w:hyperlink r:id="rId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статье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земле", имеющие намерение приобрести в собственность бесплатно земельные участки для индивидуального жилищного строительства, ведения личного подсобного хозяйства, садоводства, огородничества в соответствии с Законом Саратовской области "О земле".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его уполномоченные представители.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bookmarkStart w:id="4" w:name="sub_1022"/>
      <w:bookmarkEnd w:id="4"/>
      <w:r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услуга предоставляется отделом по земельно-правовым и имущественным отношениям администрации Питерского муниципального района Саратовской области (далее - Отдел).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месте нахождения Отдела: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413320, Саратовская область, Питерский район, с. Питерка, ул. им. Ленина, д. 103;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почта: </w:t>
      </w:r>
      <w:r>
        <w:rPr>
          <w:rFonts w:cs="Times New Roman" w:ascii="Times New Roman" w:hAnsi="Times New Roman"/>
          <w:sz w:val="28"/>
          <w:szCs w:val="28"/>
          <w:lang w:val="en-US"/>
        </w:rPr>
        <w:t>zemprawopit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yandex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Телефоны для справок и предварительной записи: 8 (84561) 2-10-71. 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График работы: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 - пятница - с 08.00 до 17.12 часов;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перерыв - с 12.00 до 14.00 часов;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 - выходные дни.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Прием заявителей осуществляется по адресу: 413320, Саратовская область, Питерский район, с. Питерка, ул. им. Ленина, д. 103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муниципальной услуги в упреждающем (проактивном) режиме в соответствии с </w:t>
      </w:r>
      <w:hyperlink r:id="rId3">
        <w:r>
          <w:rPr>
            <w:rStyle w:val="Hyperlink"/>
            <w:rFonts w:cs="Times New Roman" w:ascii="Times New Roman" w:hAnsi="Times New Roman"/>
            <w:sz w:val="28"/>
            <w:szCs w:val="28"/>
          </w:rPr>
          <w:t>частью 1 статьи 7.3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не предусмотрено.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  <w:b/>
          <w:bCs/>
          <w:sz w:val="28"/>
          <w:szCs w:val="28"/>
        </w:rPr>
      </w:pPr>
      <w:bookmarkStart w:id="5" w:name="sub_1023"/>
      <w:bookmarkEnd w:id="5"/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предоставление земельных участков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проходящим (проходившим) службу в войсках национальной гвардии Российской Федерации и имеющим специальные звания полиции, за заслуги, проявленные в ходе участия в специальной военной операции, и членам их семей в собственность бесплатно земельных участков.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b/>
          <w:bCs/>
          <w:sz w:val="28"/>
          <w:szCs w:val="28"/>
        </w:rPr>
      </w:pPr>
      <w:bookmarkStart w:id="6" w:name="sub_10241"/>
      <w:bookmarkEnd w:id="6"/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7"/>
      <w:r>
        <w:rPr>
          <w:rFonts w:ascii="Times New Roman" w:hAnsi="Times New Roman"/>
          <w:sz w:val="28"/>
          <w:szCs w:val="28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30 календарных дней со дня регистрации заявления о постановке на учет и представления документов, необходимых для постановки на учет.</w:t>
      </w:r>
    </w:p>
    <w:p>
      <w:pPr>
        <w:pStyle w:val="Normal"/>
        <w:bidi w:val="0"/>
        <w:ind w:firstLine="720" w:left="0" w:right="0"/>
        <w:jc w:val="both"/>
        <w:rPr/>
      </w:pPr>
      <w:bookmarkStart w:id="8" w:name="sub_10241_Копия_1"/>
      <w:bookmarkEnd w:id="8"/>
      <w:r>
        <w:rPr>
          <w:rFonts w:ascii="Times New Roman" w:hAnsi="Times New Roman"/>
          <w:sz w:val="28"/>
          <w:szCs w:val="28"/>
        </w:rPr>
        <w:t xml:space="preserve">2.4.2. Рассмотрение заявления о предоставлении земельного участка и принятие решения о предоставлении земельного участка в собственность в отношении земельных участков, включенных в перечень земельных участков, предназначенных для предоставления в собственность бесплатно гражданам, указанным в </w:t>
      </w:r>
      <w:hyperlink r:id="rId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статье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 (далее - перечень земельных участков), или об отказе в предоставлении земельного участка в собственность бесплатно осуществляются в срок не более 30 календарных дней со дня поступления заявления о предоставлении земельного участка.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sub_10242"/>
      <w:bookmarkEnd w:id="9"/>
      <w:r>
        <w:rPr>
          <w:rFonts w:ascii="Times New Roman" w:hAnsi="Times New Roman"/>
          <w:b/>
          <w:bCs/>
          <w:sz w:val="28"/>
          <w:szCs w:val="28"/>
        </w:rPr>
        <w:t>2.5. Правовые основания для предоставления муниципальной услуги.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Земельный </w:t>
      </w:r>
      <w:hyperlink r:id="rId5">
        <w:r>
          <w:rPr>
            <w:rStyle w:val="Hyperlink"/>
            <w:rFonts w:cs="Times New Roman" w:ascii="Times New Roman" w:hAnsi="Times New Roman"/>
            <w:sz w:val="28"/>
            <w:szCs w:val="28"/>
          </w:rPr>
          <w:t>кодекс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от 25 октября 2001 г. № 136-ФЗ;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6">
        <w:r>
          <w:rPr>
            <w:rStyle w:val="Hyperlink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2006 г. № 152-ФЗ «О персональных данных»;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7">
        <w:r>
          <w:rPr>
            <w:rStyle w:val="Hyperlink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Закон Саратовской области от 30.09.2014 № 122-ЗСО «О земле»;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Правительства Саратовской области от 28.08.2023 № 780-П «О реализации меры социальной поддержки военнослужащих, лиц, заключивших (заключавших) контракт о пребывании в добровольческом формировании, содействующем выполнению задач, возложенных на Вооруженные Силы Российской Федерации, лиц, проходящих (проходивших) службу в войсках национальной гвардии Российской Федерации и имеющих специальные звания полиции, за заслуги, проявленные в ходе участия в специальной военной операции, и членов их семей, предусмотренной Законом Саратовской области «О земле» </w:t>
      </w:r>
      <w:r>
        <w:rPr>
          <w:rFonts w:cs="Times New Roman" w:ascii="Times New Roman" w:hAnsi="Times New Roman"/>
          <w:sz w:val="28"/>
          <w:szCs w:val="28"/>
          <w:shd w:fill="FFFF00" w:val="clear"/>
        </w:rPr>
        <w:t>(вместе с «Порядком формирования, утверждения и опубликования перечня земельных участков, предназначенных для предоставления в собственность бесплатно, за исключением земельных участков, на которых расположены индивидуальные жилые дома, военнослужащим, лицам, заключившим (заключавшим)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военнослужащих, погибших (умерших) вследствие увечья (ранения, травмы, контузии) или заболевания, полученных ими в ходе участия в специальной военной операции», «Перечнем документов и (или) сведений, прилагаемых к заявлению о постановке на учет в качестве лиц, имеющих право на предоставление земельных участков в собственность бесплатно, и порядок их предоставления»).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sub_10261"/>
      <w:bookmarkEnd w:id="10"/>
      <w:r>
        <w:rPr>
          <w:rFonts w:ascii="Times New Roman" w:hAnsi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Normal"/>
        <w:bidi w:val="0"/>
        <w:ind w:firstLine="720" w:left="0" w:right="0"/>
        <w:jc w:val="both"/>
        <w:rPr/>
      </w:pPr>
      <w:bookmarkStart w:id="11" w:name="sub_10261_Копия_1"/>
      <w:bookmarkEnd w:id="11"/>
      <w:r>
        <w:rPr>
          <w:rFonts w:ascii="Times New Roman" w:hAnsi="Times New Roman"/>
          <w:sz w:val="28"/>
          <w:szCs w:val="28"/>
        </w:rPr>
        <w:t xml:space="preserve">2.6.1.1. Заявление о постановке на учет по </w:t>
      </w:r>
      <w:hyperlink r:id="rId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Саратовской области от 28 августа 2023 года N 780-П, указанной в </w:t>
      </w:r>
      <w:hyperlink w:anchor="sub_101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приложении N1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>
      <w:pPr>
        <w:pStyle w:val="Normal"/>
        <w:bidi w:val="0"/>
        <w:ind w:firstLine="720" w:left="0" w:right="0"/>
        <w:jc w:val="both"/>
        <w:rPr/>
      </w:pPr>
      <w:hyperlink w:anchor="sub_101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может быть направлено в Отдел в форме электронного документа на официальную электронную почту либо посредством отправки через личный кабинет </w:t>
      </w:r>
      <w:hyperlink r:id="rId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единого портала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а также может быть принято при личном приеме заявителя.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hyperlink w:anchor="sub_101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заявлении</w:t>
        </w:r>
      </w:hyperlink>
      <w:r>
        <w:rPr>
          <w:rFonts w:ascii="Times New Roman" w:hAnsi="Times New Roman"/>
          <w:sz w:val="28"/>
          <w:szCs w:val="28"/>
        </w:rPr>
        <w:t xml:space="preserve"> указывается способ получения результатов рассмотрения заявления: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>
      <w:pPr>
        <w:pStyle w:val="Normal"/>
        <w:bidi w:val="0"/>
        <w:ind w:firstLine="720" w:left="0" w:right="0"/>
        <w:jc w:val="both"/>
        <w:rPr/>
      </w:pPr>
      <w:hyperlink w:anchor="sub_101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в форме электронного документа представляется путем направления электронного документа в Отдел на официальную электронную почту.</w:t>
      </w:r>
    </w:p>
    <w:p>
      <w:pPr>
        <w:pStyle w:val="Normal"/>
        <w:bidi w:val="0"/>
        <w:ind w:firstLine="720" w:left="0" w:right="0"/>
        <w:jc w:val="both"/>
        <w:rPr/>
      </w:pPr>
      <w:hyperlink w:anchor="sub_101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в форме электронного документа подписывается по выбору заявителя: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электронной подписью</w:t>
        </w:r>
      </w:hyperlink>
      <w:r>
        <w:rPr>
          <w:rFonts w:ascii="Times New Roman" w:hAnsi="Times New Roman"/>
          <w:sz w:val="28"/>
          <w:szCs w:val="28"/>
        </w:rPr>
        <w:t xml:space="preserve"> заявителя (представителя заявителя);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12" w:name="sub_102613"/>
      <w:bookmarkEnd w:id="12"/>
      <w:r>
        <w:rPr>
          <w:rFonts w:ascii="Times New Roman" w:hAnsi="Times New Roman"/>
          <w:sz w:val="28"/>
          <w:szCs w:val="28"/>
        </w:rPr>
        <w:t>2.6.1.2. Документ, удостоверяющий личность заявителя.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13" w:name="sub_102612"/>
      <w:bookmarkEnd w:id="13"/>
      <w:r>
        <w:rPr>
          <w:rFonts w:ascii="Times New Roman" w:hAnsi="Times New Roman"/>
          <w:sz w:val="28"/>
          <w:szCs w:val="28"/>
        </w:rPr>
        <w:t>2.6.1.3. Документ, подтверждающий полномочия представителя заявителя в соответствии с законодательством Российской Федерации, и документ, удостоверяющий личность представителя заявителя (в случае подачи заявления представителем заявителя).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виде, документы, указанные в </w:t>
      </w:r>
      <w:hyperlink w:anchor="sub_10261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2.6.1.2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представляются в виде электронного образа таких документов. Представление документов не требуется в случае, если заявление подписано усиленной квалифицированной электронной подписью.</w:t>
      </w:r>
    </w:p>
    <w:p>
      <w:pPr>
        <w:pStyle w:val="Normal"/>
        <w:bidi w:val="0"/>
        <w:ind w:firstLine="720" w:left="0" w:right="0"/>
        <w:jc w:val="both"/>
        <w:rPr/>
      </w:pPr>
      <w:bookmarkStart w:id="14" w:name="sub_102615"/>
      <w:bookmarkEnd w:id="14"/>
      <w:r>
        <w:rPr>
          <w:rFonts w:ascii="Times New Roman" w:hAnsi="Times New Roman"/>
          <w:sz w:val="28"/>
          <w:szCs w:val="28"/>
        </w:rPr>
        <w:t xml:space="preserve">2.6.1.4. Документ либо сведения, подтверждающие место жительства заявителя на территории соответствующего муниципального образования области, с учетом положений </w:t>
      </w:r>
      <w:hyperlink r:id="rId1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статей 12.1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12.2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 - при наличии у заявителя регистрации по месту жительства (месту пребывания) на территории области.</w:t>
      </w:r>
    </w:p>
    <w:p>
      <w:pPr>
        <w:pStyle w:val="Normal"/>
        <w:bidi w:val="0"/>
        <w:ind w:firstLine="720" w:left="0" w:right="0"/>
        <w:jc w:val="both"/>
        <w:rPr>
          <w:rFonts w:eastAsia="" w:eastAsiaTheme="minorEastAsia"/>
          <w:highlight w:val="none"/>
          <w:shd w:fill="FFFF00" w:val="clear"/>
        </w:rPr>
      </w:pPr>
      <w:bookmarkStart w:id="15" w:name="sub_102614"/>
      <w:bookmarkEnd w:id="15"/>
      <w:r>
        <w:rPr>
          <w:rFonts w:eastAsia="" w:ascii="Times New Roman" w:hAnsi="Times New Roman" w:eastAsiaTheme="minorEastAsia"/>
          <w:sz w:val="28"/>
          <w:szCs w:val="28"/>
          <w:shd w:fill="FFFF00" w:val="clear"/>
        </w:rPr>
        <w:t>2.6.1.5. Копия вступившего в законную силу решения суда об установлении места жительства (пребывания) заявителя на территории соответствующего муниципального образования области - при отсутствии у заявителя регистрации по месту жительства (пребывания) на территории соответствующего муниципального образования области.</w:t>
      </w:r>
    </w:p>
    <w:p>
      <w:pPr>
        <w:pStyle w:val="Normal"/>
        <w:bidi w:val="0"/>
        <w:ind w:firstLine="720" w:left="0" w:right="0"/>
        <w:jc w:val="both"/>
        <w:rPr/>
      </w:pPr>
      <w:bookmarkStart w:id="16" w:name="sub_102615_Копия_1"/>
      <w:bookmarkEnd w:id="16"/>
      <w:r>
        <w:rPr>
          <w:rFonts w:ascii="Times New Roman" w:hAnsi="Times New Roman"/>
          <w:sz w:val="28"/>
          <w:szCs w:val="28"/>
        </w:rPr>
        <w:t xml:space="preserve">2.6.1.6. Документы, подтверждающие принадлежность заявителя к категориям граждан, установленным </w:t>
      </w:r>
      <w:hyperlink r:id="rId1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земле":</w:t>
      </w:r>
    </w:p>
    <w:p>
      <w:pPr>
        <w:pStyle w:val="Normal"/>
        <w:bidi w:val="0"/>
        <w:ind w:firstLine="720" w:left="0" w:right="0"/>
        <w:jc w:val="both"/>
        <w:rPr/>
      </w:pPr>
      <w:bookmarkStart w:id="17" w:name="sub_102616"/>
      <w:bookmarkEnd w:id="17"/>
      <w:r>
        <w:rPr>
          <w:rFonts w:ascii="Times New Roman" w:hAnsi="Times New Roman"/>
          <w:sz w:val="28"/>
          <w:szCs w:val="28"/>
        </w:rPr>
        <w:t>а) для военнослужащих, в том числе уволенных в запас (отставку) (</w:t>
      </w:r>
      <w:hyperlink r:id="rId1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"а"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прохождение заявителем военной службы по контракту, либо документы, подтверждающие прохождение заявителем военной службы по мобилизации, статус военнослужащего;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18" w:name="sub_1026162"/>
      <w:bookmarkEnd w:id="18"/>
      <w:r>
        <w:rPr>
          <w:rFonts w:ascii="Times New Roman" w:hAnsi="Times New Roman"/>
          <w:sz w:val="28"/>
          <w:szCs w:val="28"/>
        </w:rPr>
        <w:t>б)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1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"б"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19" w:name="sub_1026163"/>
      <w:bookmarkEnd w:id="19"/>
      <w:r>
        <w:rPr>
          <w:rFonts w:ascii="Times New Roman" w:hAnsi="Times New Roman"/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1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"в"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20" w:name="sub_1026164"/>
      <w:bookmarkEnd w:id="20"/>
      <w:r>
        <w:rPr>
          <w:rFonts w:ascii="Times New Roman" w:hAnsi="Times New Roman"/>
          <w:sz w:val="28"/>
          <w:szCs w:val="28"/>
        </w:rPr>
        <w:t xml:space="preserve">г) для членов семей военнослужащих, указанных в </w:t>
      </w:r>
      <w:hyperlink r:id="rId1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частях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3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земле", в случае гибели (смерти) военнослужащих и лиц, указанных в </w:t>
      </w:r>
      <w:hyperlink r:id="rId1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"в"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2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3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2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"в"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области).</w:t>
      </w:r>
    </w:p>
    <w:p>
      <w:pPr>
        <w:pStyle w:val="Normal"/>
        <w:bidi w:val="0"/>
        <w:ind w:firstLine="720" w:left="0" w:right="0"/>
        <w:jc w:val="both"/>
        <w:rPr/>
      </w:pPr>
      <w:bookmarkStart w:id="21" w:name="sub_102618"/>
      <w:bookmarkEnd w:id="21"/>
      <w:r>
        <w:rPr>
          <w:rFonts w:ascii="Times New Roman" w:hAnsi="Times New Roman"/>
          <w:sz w:val="28"/>
          <w:szCs w:val="28"/>
        </w:rPr>
        <w:t xml:space="preserve">2.6.1.7.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2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земельным 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участков в собственность бесплатно.</w:t>
      </w:r>
    </w:p>
    <w:p>
      <w:pPr>
        <w:pStyle w:val="Normal"/>
        <w:bidi w:val="0"/>
        <w:ind w:firstLine="720" w:left="0" w:right="0"/>
        <w:jc w:val="both"/>
        <w:rPr/>
      </w:pPr>
      <w:bookmarkStart w:id="22" w:name="sub_102617"/>
      <w:bookmarkEnd w:id="22"/>
      <w:r>
        <w:rPr>
          <w:rFonts w:ascii="Times New Roman" w:hAnsi="Times New Roman"/>
          <w:sz w:val="28"/>
          <w:szCs w:val="28"/>
        </w:rPr>
        <w:t xml:space="preserve">2.6.1.8. Справка, содержащая сведения из реестра граждан,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 в соответствии с </w:t>
      </w:r>
      <w:hyperlink r:id="rId2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</w:r>
    </w:p>
    <w:p>
      <w:pPr>
        <w:pStyle w:val="Normal"/>
        <w:bidi w:val="0"/>
        <w:ind w:firstLine="720" w:left="0" w:right="0"/>
        <w:jc w:val="both"/>
        <w:rPr/>
      </w:pPr>
      <w:bookmarkStart w:id="23" w:name="sub_102618_Копия_1"/>
      <w:bookmarkEnd w:id="23"/>
      <w:r>
        <w:rPr>
          <w:rFonts w:ascii="Times New Roman" w:hAnsi="Times New Roman"/>
          <w:sz w:val="28"/>
          <w:szCs w:val="28"/>
        </w:rPr>
        <w:t xml:space="preserve">2.6.1.9.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2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</w:r>
    </w:p>
    <w:p>
      <w:pPr>
        <w:pStyle w:val="Normal"/>
        <w:bidi w:val="0"/>
        <w:ind w:firstLine="720" w:left="0" w:right="0"/>
        <w:jc w:val="both"/>
        <w:rPr/>
      </w:pPr>
      <w:bookmarkStart w:id="24" w:name="sub_102619"/>
      <w:bookmarkEnd w:id="24"/>
      <w:r>
        <w:rPr>
          <w:rFonts w:ascii="Times New Roman" w:hAnsi="Times New Roman"/>
          <w:sz w:val="28"/>
          <w:szCs w:val="28"/>
        </w:rPr>
        <w:t xml:space="preserve">2.6.1.10. Документ, предусмотренный </w:t>
      </w:r>
      <w:hyperlink r:id="rId2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3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25" w:name="sub_1026110"/>
      <w:bookmarkEnd w:id="25"/>
      <w:r>
        <w:rPr>
          <w:rFonts w:ascii="Times New Roman" w:hAnsi="Times New Roman"/>
          <w:sz w:val="28"/>
          <w:szCs w:val="28"/>
        </w:rPr>
        <w:t>2.6.2. Для принятия решения о предоставлении земельного участка, находящегося в государственной или муниципальной собственности, включенного в перечень земельных участков в собственность бесплатно, необходимы следующие документы:</w:t>
      </w:r>
    </w:p>
    <w:p>
      <w:pPr>
        <w:pStyle w:val="Normal"/>
        <w:bidi w:val="0"/>
        <w:ind w:firstLine="720" w:left="0" w:right="0"/>
        <w:jc w:val="both"/>
        <w:rPr/>
      </w:pPr>
      <w:bookmarkStart w:id="26" w:name="sub_10262"/>
      <w:bookmarkEnd w:id="26"/>
      <w:r>
        <w:rPr>
          <w:rFonts w:ascii="Times New Roman" w:hAnsi="Times New Roman"/>
          <w:sz w:val="28"/>
          <w:szCs w:val="28"/>
        </w:rPr>
        <w:t xml:space="preserve">2.6.2.1. Заявление о постановке на учет по форме, указанной в </w:t>
      </w:r>
      <w:hyperlink w:anchor="sub_102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приложении N 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>
      <w:pPr>
        <w:pStyle w:val="Normal"/>
        <w:bidi w:val="0"/>
        <w:ind w:firstLine="720" w:left="0" w:right="0"/>
        <w:jc w:val="both"/>
        <w:rPr/>
      </w:pPr>
      <w:hyperlink w:anchor="sub_102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может быть направлено в Отдел в форме электронного документа на официальную электронную почту либо посредством отправки через личный кабинет </w:t>
      </w:r>
      <w:hyperlink r:id="rId3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единого портала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а также может быть принято при личном приеме заявителя.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hyperlink w:anchor="sub_102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заявлении</w:t>
        </w:r>
      </w:hyperlink>
      <w:r>
        <w:rPr>
          <w:rFonts w:ascii="Times New Roman" w:hAnsi="Times New Roman"/>
          <w:sz w:val="28"/>
          <w:szCs w:val="28"/>
        </w:rPr>
        <w:t xml:space="preserve"> указывается способ получения результатов рассмотрения заявления: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 форме электронного документа представляется путем направления электронного документа в Отдел на официальную электронную почту.</w:t>
      </w:r>
    </w:p>
    <w:p>
      <w:pPr>
        <w:pStyle w:val="Normal"/>
        <w:bidi w:val="0"/>
        <w:ind w:firstLine="720" w:left="0" w:right="0"/>
        <w:jc w:val="both"/>
        <w:rPr/>
      </w:pPr>
      <w:hyperlink w:anchor="sub_1020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в форме электронного документа подписывается по выбору заявителя: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3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электронной подписью</w:t>
        </w:r>
      </w:hyperlink>
      <w:r>
        <w:rPr>
          <w:rFonts w:ascii="Times New Roman" w:hAnsi="Times New Roman"/>
          <w:sz w:val="28"/>
          <w:szCs w:val="28"/>
        </w:rPr>
        <w:t xml:space="preserve"> заявителя (представителя заявителя);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27" w:name="sub_102623"/>
      <w:bookmarkEnd w:id="27"/>
      <w:r>
        <w:rPr>
          <w:rFonts w:ascii="Times New Roman" w:hAnsi="Times New Roman"/>
          <w:sz w:val="28"/>
          <w:szCs w:val="28"/>
        </w:rPr>
        <w:t>2.6.2.2. Документ, удостоверяющий личность заявителя.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28" w:name="sub_102622"/>
      <w:bookmarkEnd w:id="28"/>
      <w:r>
        <w:rPr>
          <w:rFonts w:ascii="Times New Roman" w:hAnsi="Times New Roman"/>
          <w:sz w:val="28"/>
          <w:szCs w:val="28"/>
        </w:rPr>
        <w:t>2.6.2.3. Документ, подтверждающий полномочия представителя заявителя в соответствии с законодательством Российской Федерации, и документ, удостоверяющий личность представителя заявителя (в случае подачи заявления представителем заявителя).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 направления заявления в электронном виде, документы, указанные в </w:t>
      </w:r>
      <w:hyperlink w:anchor="sub_10262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2.6.2.2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2.6.2.3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представляются в виде электронного образа таких документов. Представление документов не требуется в случае, если заявление подписано усиленной квалифицированной электронной подписью.</w:t>
      </w:r>
    </w:p>
    <w:p>
      <w:pPr>
        <w:pStyle w:val="Normal"/>
        <w:bidi w:val="0"/>
        <w:ind w:firstLine="720" w:left="0" w:right="0"/>
        <w:jc w:val="both"/>
        <w:rPr/>
      </w:pPr>
      <w:bookmarkStart w:id="29" w:name="sub_102625"/>
      <w:bookmarkEnd w:id="29"/>
      <w:r>
        <w:rPr>
          <w:rFonts w:ascii="Times New Roman" w:hAnsi="Times New Roman"/>
          <w:sz w:val="28"/>
          <w:szCs w:val="28"/>
        </w:rPr>
        <w:t xml:space="preserve">2.6.2.4. Документ либо сведения, подтверждающие место жительства заявителя на территории соответствующего муниципального образования области, с учетом положений </w:t>
      </w:r>
      <w:hyperlink r:id="rId3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статей 12.1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12.2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 - при наличии у заявителя регистрации по месту жительства (месту пребывания) на территории района.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30" w:name="sub_102624"/>
      <w:bookmarkEnd w:id="30"/>
      <w:r>
        <w:rPr>
          <w:rFonts w:ascii="Times New Roman" w:hAnsi="Times New Roman"/>
          <w:sz w:val="28"/>
          <w:szCs w:val="28"/>
        </w:rPr>
        <w:t>2.6.2.5. Копия вступившего в законную силу решения суда об установлении места жительства (пребывания) заявителя на территории соответствующего муниципального образования области - при отсутствии у заявителя регистрации по месту жительства (пребывания) на территории соответствующего муниципального района.</w:t>
      </w:r>
    </w:p>
    <w:p>
      <w:pPr>
        <w:pStyle w:val="Normal"/>
        <w:bidi w:val="0"/>
        <w:ind w:firstLine="720" w:left="0" w:right="0"/>
        <w:jc w:val="both"/>
        <w:rPr/>
      </w:pPr>
      <w:bookmarkStart w:id="31" w:name="sub_102625_Копия_1"/>
      <w:bookmarkEnd w:id="31"/>
      <w:r>
        <w:rPr>
          <w:rFonts w:ascii="Times New Roman" w:hAnsi="Times New Roman"/>
          <w:sz w:val="28"/>
          <w:szCs w:val="28"/>
        </w:rPr>
        <w:t xml:space="preserve">2.6.2.6. Документы, подтверждающие принадлежность заявителя к категориям граждан, установленным </w:t>
      </w:r>
      <w:hyperlink r:id="rId3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земле":</w:t>
      </w:r>
    </w:p>
    <w:p>
      <w:pPr>
        <w:pStyle w:val="Normal"/>
        <w:bidi w:val="0"/>
        <w:ind w:firstLine="720" w:left="0" w:right="0"/>
        <w:jc w:val="both"/>
        <w:rPr/>
      </w:pPr>
      <w:bookmarkStart w:id="32" w:name="sub_102626"/>
      <w:bookmarkEnd w:id="32"/>
      <w:r>
        <w:rPr>
          <w:rFonts w:ascii="Times New Roman" w:hAnsi="Times New Roman"/>
          <w:sz w:val="28"/>
          <w:szCs w:val="28"/>
        </w:rPr>
        <w:t>а) для военнослужащих, в том числе уволенных в запас (отставку) (</w:t>
      </w:r>
      <w:hyperlink r:id="rId3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"а"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прохождение заявителем военной службы по контракту, либо документы, подтверждающие прохождение заявителем военной службы по мобилизации, статус военнослужащего;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33" w:name="sub_1026262"/>
      <w:bookmarkEnd w:id="33"/>
      <w:r>
        <w:rPr>
          <w:rFonts w:ascii="Times New Roman" w:hAnsi="Times New Roman"/>
          <w:sz w:val="28"/>
          <w:szCs w:val="28"/>
        </w:rPr>
        <w:t>б)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3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"б"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34" w:name="sub_1026263"/>
      <w:bookmarkEnd w:id="34"/>
      <w:r>
        <w:rPr>
          <w:rFonts w:ascii="Times New Roman" w:hAnsi="Times New Roman"/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3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 "в"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земле"):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заявителя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ветерана боевых действий;</w:t>
      </w:r>
    </w:p>
    <w:p>
      <w:pPr>
        <w:pStyle w:val="Normal"/>
        <w:bidi w:val="0"/>
        <w:ind w:firstLine="720" w:left="0" w:right="0"/>
        <w:jc w:val="both"/>
        <w:rPr/>
      </w:pPr>
      <w:bookmarkStart w:id="35" w:name="sub_1026264"/>
      <w:bookmarkEnd w:id="35"/>
      <w:r>
        <w:rPr>
          <w:rFonts w:ascii="Times New Roman" w:hAnsi="Times New Roman"/>
          <w:sz w:val="28"/>
          <w:szCs w:val="28"/>
        </w:rPr>
        <w:t xml:space="preserve">г) для членов семей военнослужащих, указанных в </w:t>
      </w:r>
      <w:hyperlink r:id="rId3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частях 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3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земле", в случае гибели (смерти) военнослужащих и лиц, указанных в </w:t>
      </w:r>
      <w:hyperlink r:id="rId4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"в" части 1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4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3 статьи 12.1</w:t>
        </w:r>
      </w:hyperlink>
      <w:r>
        <w:rPr>
          <w:rFonts w:ascii="Times New Roman" w:hAnsi="Times New Roman"/>
          <w:sz w:val="28"/>
          <w:szCs w:val="28"/>
        </w:rPr>
        <w:t xml:space="preserve"> Закона области "О земле"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4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подпунктах "а"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"б"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 xml:space="preserve">"в" части 1 статьи 12.1 </w:t>
        </w:r>
      </w:hyperlink>
      <w:r>
        <w:rPr>
          <w:rFonts w:ascii="Times New Roman" w:hAnsi="Times New Roman"/>
          <w:sz w:val="28"/>
          <w:szCs w:val="28"/>
        </w:rPr>
        <w:t>Закона Саратовской области "О земле"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области).</w:t>
      </w:r>
    </w:p>
    <w:p>
      <w:pPr>
        <w:pStyle w:val="Normal"/>
        <w:bidi w:val="0"/>
        <w:ind w:firstLine="720" w:left="0" w:right="0"/>
        <w:jc w:val="both"/>
        <w:rPr/>
      </w:pPr>
      <w:bookmarkStart w:id="36" w:name="sub_102628"/>
      <w:bookmarkEnd w:id="36"/>
      <w:r>
        <w:rPr>
          <w:rFonts w:ascii="Times New Roman" w:hAnsi="Times New Roman"/>
          <w:sz w:val="28"/>
          <w:szCs w:val="28"/>
        </w:rPr>
        <w:t xml:space="preserve">2.6.2.7.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4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земельным 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участков в собственность бесплатно.</w:t>
      </w:r>
    </w:p>
    <w:p>
      <w:pPr>
        <w:pStyle w:val="Normal"/>
        <w:bidi w:val="0"/>
        <w:ind w:firstLine="720" w:left="0" w:right="0"/>
        <w:jc w:val="both"/>
        <w:rPr/>
      </w:pPr>
      <w:bookmarkStart w:id="37" w:name="sub_102627"/>
      <w:bookmarkEnd w:id="37"/>
      <w:r>
        <w:rPr>
          <w:rFonts w:ascii="Times New Roman" w:hAnsi="Times New Roman"/>
          <w:sz w:val="28"/>
          <w:szCs w:val="28"/>
        </w:rPr>
        <w:t xml:space="preserve">2.6.2.8. Справка, содержащая сведения из реестра граждан,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 в соответствии с </w:t>
      </w:r>
      <w:hyperlink r:id="rId4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</w:r>
    </w:p>
    <w:p>
      <w:pPr>
        <w:pStyle w:val="Normal"/>
        <w:bidi w:val="0"/>
        <w:ind w:firstLine="720" w:left="0" w:right="0"/>
        <w:jc w:val="both"/>
        <w:rPr/>
      </w:pPr>
      <w:bookmarkStart w:id="38" w:name="sub_102628_Копия_1"/>
      <w:bookmarkEnd w:id="38"/>
      <w:r>
        <w:rPr>
          <w:rFonts w:ascii="Times New Roman" w:hAnsi="Times New Roman"/>
          <w:sz w:val="28"/>
          <w:szCs w:val="28"/>
        </w:rPr>
        <w:t xml:space="preserve">2.6.2.9.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4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Саратовской области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</w:r>
    </w:p>
    <w:p>
      <w:pPr>
        <w:pStyle w:val="Normal"/>
        <w:bidi w:val="0"/>
        <w:ind w:firstLine="720" w:left="0" w:right="0"/>
        <w:jc w:val="both"/>
        <w:rPr/>
      </w:pPr>
      <w:bookmarkStart w:id="39" w:name="sub_102629"/>
      <w:bookmarkEnd w:id="39"/>
      <w:r>
        <w:rPr>
          <w:rFonts w:ascii="Times New Roman" w:hAnsi="Times New Roman"/>
          <w:sz w:val="28"/>
          <w:szCs w:val="28"/>
        </w:rPr>
        <w:t xml:space="preserve">2.6.2.10. Документ, предусмотренный </w:t>
      </w:r>
      <w:hyperlink r:id="rId5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частью 3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Normal"/>
        <w:bidi w:val="0"/>
        <w:ind w:firstLine="720" w:left="0" w:right="0"/>
        <w:jc w:val="both"/>
        <w:rPr/>
      </w:pPr>
      <w:bookmarkStart w:id="40" w:name="sub_1026210"/>
      <w:bookmarkEnd w:id="40"/>
      <w:r>
        <w:rPr>
          <w:rFonts w:ascii="Times New Roman" w:hAnsi="Times New Roman"/>
          <w:sz w:val="28"/>
          <w:szCs w:val="28"/>
        </w:rPr>
        <w:t xml:space="preserve">2.6.3. Заявитель вправе представить документы, указанные в </w:t>
      </w:r>
      <w:hyperlink w:anchor="sub_10261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2.6.1.4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2.6.2.9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по собственной инициативе.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случае, если заявитель не представил документы, указанные в </w:t>
      </w:r>
      <w:hyperlink w:anchor="sub_10261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пунктах 2.6.1.4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8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9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2.6.2.9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данные документы запрашиваются Отделом в органах, в распоряжении которых они находятся, в том числе с использованием системы межведомственного электронного взаимодействия.</w:t>
      </w:r>
    </w:p>
    <w:p>
      <w:pPr>
        <w:pStyle w:val="Normal"/>
        <w:bidi w:val="0"/>
        <w:ind w:firstLine="720" w:left="0" w:right="0"/>
        <w:jc w:val="both"/>
        <w:rPr/>
      </w:pPr>
      <w:bookmarkStart w:id="41" w:name="sub_10264"/>
      <w:bookmarkEnd w:id="41"/>
      <w:r>
        <w:rPr>
          <w:rFonts w:ascii="Times New Roman" w:hAnsi="Times New Roman"/>
          <w:sz w:val="28"/>
          <w:szCs w:val="28"/>
        </w:rPr>
        <w:t xml:space="preserve">2.6.4. Документы должны быть представлены в подлинниках (на обозрение) и копиях для заверения ответственными работниками Отдела либо в копиях, удостоверенных нотариусом, за исключением документов, предусмотренных </w:t>
      </w:r>
      <w:hyperlink w:anchor="sub_102611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пунктами 2.6.1.10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10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2.6.2.10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представляемых исключительно в подлинниках, а также </w:t>
      </w:r>
      <w:hyperlink w:anchor="sub_10261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пунктами 2.6.1.5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2.6.2.5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>
      <w:pPr>
        <w:pStyle w:val="Normal"/>
        <w:bidi w:val="0"/>
        <w:ind w:firstLine="720" w:left="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hyperlink w:anchor="sub_10261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пунктами 2.6.1.5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2.6.2.5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представляются в виде надлежащим образом заверенных и скрепленных печатью соответствующего суда копий решений с отметкой о вступлении в законную силу.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в представленных заявителем документах не должны противоречить друг другу.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2" w:name="sub_1027"/>
      <w:bookmarkEnd w:id="42"/>
      <w:r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заявителю в приеме документов.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заявителю в приеме документов отсутствуют.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3" w:name="sub_10281"/>
      <w:bookmarkEnd w:id="43"/>
      <w:r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44" w:name="sub_1028"/>
      <w:bookmarkEnd w:id="44"/>
      <w:r>
        <w:rPr>
          <w:rFonts w:ascii="Times New Roman" w:hAnsi="Times New Roman"/>
          <w:sz w:val="28"/>
          <w:szCs w:val="28"/>
        </w:rPr>
        <w:t>2.8.1. Основания для отказа в постановке заявителя на учет:</w:t>
      </w:r>
    </w:p>
    <w:p>
      <w:pPr>
        <w:pStyle w:val="Normal"/>
        <w:bidi w:val="0"/>
        <w:ind w:firstLine="720" w:left="0" w:right="0"/>
        <w:jc w:val="both"/>
        <w:rPr/>
      </w:pPr>
      <w:bookmarkStart w:id="45" w:name="sub_10281_Копия_1"/>
      <w:bookmarkEnd w:id="45"/>
      <w:r>
        <w:rPr>
          <w:rFonts w:ascii="Times New Roman" w:hAnsi="Times New Roman"/>
          <w:sz w:val="28"/>
          <w:szCs w:val="28"/>
        </w:rPr>
        <w:t xml:space="preserve">2.8.1.1. Отсутствие у заявителя оснований для постановки на учет, предусмотренных в </w:t>
      </w:r>
      <w:hyperlink r:id="rId5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статье 12.1</w:t>
        </w:r>
      </w:hyperlink>
      <w:r>
        <w:rPr>
          <w:rFonts w:ascii="Times New Roman" w:hAnsi="Times New Roman"/>
          <w:sz w:val="28"/>
          <w:szCs w:val="28"/>
        </w:rPr>
        <w:t xml:space="preserve"> Закона Саратовской области "О земле".</w:t>
      </w:r>
    </w:p>
    <w:p>
      <w:pPr>
        <w:pStyle w:val="Normal"/>
        <w:bidi w:val="0"/>
        <w:ind w:firstLine="720" w:left="0" w:right="0"/>
        <w:jc w:val="both"/>
        <w:rPr/>
      </w:pPr>
      <w:bookmarkStart w:id="46" w:name="sub_102811"/>
      <w:bookmarkEnd w:id="46"/>
      <w:r>
        <w:rPr>
          <w:rFonts w:ascii="Times New Roman" w:hAnsi="Times New Roman"/>
          <w:sz w:val="28"/>
          <w:szCs w:val="28"/>
        </w:rPr>
        <w:t xml:space="preserve">2.8.1.2. В отношении заявителя ранее было принято решение о предоставлении земельного участка в собственность бесплатно по основаниям, указанным в </w:t>
      </w:r>
      <w:hyperlink r:id="rId5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подпункте 6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5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7 статьи 39.5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>
      <w:pPr>
        <w:pStyle w:val="Normal"/>
        <w:bidi w:val="0"/>
        <w:ind w:firstLine="720" w:left="0" w:right="0"/>
        <w:jc w:val="both"/>
        <w:rPr/>
      </w:pPr>
      <w:bookmarkStart w:id="47" w:name="sub_102812"/>
      <w:bookmarkEnd w:id="47"/>
      <w:r>
        <w:rPr>
          <w:rFonts w:ascii="Times New Roman" w:hAnsi="Times New Roman"/>
          <w:sz w:val="28"/>
          <w:szCs w:val="28"/>
        </w:rPr>
        <w:t xml:space="preserve">2.8.1.3. Заявителем не представлены документы, предусмотренные </w:t>
      </w:r>
      <w:hyperlink w:anchor="sub_10261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пунктами 2.6.1.1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1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2.6.1.5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>
      <w:pPr>
        <w:pStyle w:val="Normal"/>
        <w:bidi w:val="0"/>
        <w:ind w:firstLine="720" w:left="0" w:right="0"/>
        <w:jc w:val="both"/>
        <w:rPr/>
      </w:pPr>
      <w:bookmarkStart w:id="48" w:name="sub_102813"/>
      <w:bookmarkEnd w:id="48"/>
      <w:r>
        <w:rPr>
          <w:rFonts w:ascii="Times New Roman" w:hAnsi="Times New Roman"/>
          <w:sz w:val="28"/>
          <w:szCs w:val="28"/>
        </w:rPr>
        <w:t xml:space="preserve">2.8.1.4. Документы, представленные заявителем, не соответствуют требованиям, предусмотренным </w:t>
      </w:r>
      <w:hyperlink w:anchor="sub_1026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пунктом 2.6.4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>
      <w:pPr>
        <w:pStyle w:val="Normal"/>
        <w:bidi w:val="0"/>
        <w:ind w:firstLine="720" w:left="0" w:right="0"/>
        <w:jc w:val="both"/>
        <w:rPr/>
      </w:pPr>
      <w:bookmarkStart w:id="49" w:name="sub_102814"/>
      <w:bookmarkEnd w:id="49"/>
      <w:r>
        <w:rPr>
          <w:rFonts w:ascii="Times New Roman" w:hAnsi="Times New Roman"/>
          <w:sz w:val="28"/>
          <w:szCs w:val="28"/>
        </w:rPr>
        <w:t xml:space="preserve">2.8.1.5. В документах, указанных в </w:t>
      </w:r>
      <w:hyperlink w:anchor="sub_1026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пункте 2.6.1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выявлены недостоверные сведения.</w:t>
      </w:r>
    </w:p>
    <w:p>
      <w:pPr>
        <w:pStyle w:val="Normal"/>
        <w:bidi w:val="0"/>
        <w:ind w:firstLine="720" w:left="0" w:right="0"/>
        <w:jc w:val="both"/>
        <w:rPr/>
      </w:pPr>
      <w:bookmarkStart w:id="50" w:name="sub_102815"/>
      <w:bookmarkEnd w:id="50"/>
      <w:r>
        <w:rPr>
          <w:rFonts w:ascii="Times New Roman" w:hAnsi="Times New Roman"/>
          <w:sz w:val="28"/>
          <w:szCs w:val="28"/>
        </w:rPr>
        <w:t xml:space="preserve">2.8.1.6. Заявителю предоставлена денежная выплата в соответствии со </w:t>
      </w:r>
      <w:hyperlink r:id="rId5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статьей 12.1</w:t>
        </w:r>
      </w:hyperlink>
      <w:r>
        <w:rPr>
          <w:rFonts w:ascii="Times New Roman" w:hAnsi="Times New Roman"/>
          <w:sz w:val="28"/>
          <w:szCs w:val="28"/>
        </w:rPr>
        <w:t xml:space="preserve"> Закон Саратовской области от 30 сентября 2014 года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51" w:name="sub_102816"/>
      <w:bookmarkEnd w:id="51"/>
      <w:r>
        <w:rPr>
          <w:rFonts w:ascii="Times New Roman" w:hAnsi="Times New Roman"/>
          <w:sz w:val="28"/>
          <w:szCs w:val="28"/>
        </w:rPr>
        <w:t>2.8.2. Основания для отказа в предоставлении в собственность бесплатно земельного участка, включенного в перечень земельных участков: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52" w:name="sub_10282"/>
      <w:bookmarkEnd w:id="52"/>
      <w:r>
        <w:rPr>
          <w:rFonts w:ascii="Times New Roman" w:hAnsi="Times New Roman"/>
          <w:sz w:val="28"/>
          <w:szCs w:val="28"/>
        </w:rPr>
        <w:t>2.8.2.1. Заявитель не состоит на учете.</w:t>
      </w:r>
    </w:p>
    <w:p>
      <w:pPr>
        <w:pStyle w:val="Normal"/>
        <w:bidi w:val="0"/>
        <w:ind w:firstLine="720" w:left="0" w:right="0"/>
        <w:jc w:val="both"/>
        <w:rPr/>
      </w:pPr>
      <w:bookmarkStart w:id="53" w:name="sub_102821"/>
      <w:bookmarkEnd w:id="53"/>
      <w:r>
        <w:rPr>
          <w:rFonts w:ascii="Times New Roman" w:hAnsi="Times New Roman"/>
          <w:sz w:val="28"/>
          <w:szCs w:val="28"/>
        </w:rPr>
        <w:t xml:space="preserve">2.8.2.2. Заявителем не представлены документы, предусмотренные </w:t>
      </w:r>
      <w:hyperlink w:anchor="sub_102621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пунктами 2.6.2.1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3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sub_10262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2.6.2.5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>
      <w:pPr>
        <w:pStyle w:val="Normal"/>
        <w:bidi w:val="0"/>
        <w:ind w:firstLine="720" w:left="0" w:right="0"/>
        <w:jc w:val="both"/>
        <w:rPr/>
      </w:pPr>
      <w:bookmarkStart w:id="54" w:name="sub_102822"/>
      <w:bookmarkEnd w:id="54"/>
      <w:r>
        <w:rPr>
          <w:rFonts w:ascii="Times New Roman" w:hAnsi="Times New Roman"/>
          <w:sz w:val="28"/>
          <w:szCs w:val="28"/>
        </w:rPr>
        <w:t xml:space="preserve">2.8.2.3. Заявителем представлено заявление и документы, не соответствующие требованиям </w:t>
      </w:r>
      <w:hyperlink w:anchor="sub_10264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пункта 2.6.4</w:t>
        </w:r>
      </w:hyperlink>
      <w:r>
        <w:rPr>
          <w:rFonts w:ascii="Times New Roman" w:hAnsi="Times New Roman"/>
          <w:sz w:val="28"/>
          <w:szCs w:val="28"/>
        </w:rPr>
        <w:t xml:space="preserve"> регламента.</w:t>
      </w:r>
    </w:p>
    <w:p>
      <w:pPr>
        <w:pStyle w:val="Normal"/>
        <w:bidi w:val="0"/>
        <w:ind w:firstLine="720" w:left="0" w:right="0"/>
        <w:jc w:val="both"/>
        <w:rPr/>
      </w:pPr>
      <w:bookmarkStart w:id="55" w:name="sub_102823"/>
      <w:bookmarkEnd w:id="55"/>
      <w:r>
        <w:rPr>
          <w:rFonts w:ascii="Times New Roman" w:hAnsi="Times New Roman"/>
          <w:sz w:val="28"/>
          <w:szCs w:val="28"/>
        </w:rPr>
        <w:t xml:space="preserve">2.8.2.4. В документах, указанных в </w:t>
      </w:r>
      <w:hyperlink w:anchor="sub_10262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пункте 2.6.2</w:t>
        </w:r>
      </w:hyperlink>
      <w:r>
        <w:rPr>
          <w:rFonts w:ascii="Times New Roman" w:hAnsi="Times New Roman"/>
          <w:sz w:val="28"/>
          <w:szCs w:val="28"/>
        </w:rPr>
        <w:t xml:space="preserve"> регламента, выявлены недостоверные сведения.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6" w:name="sub_102824"/>
      <w:bookmarkEnd w:id="56"/>
      <w:r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безвозмездно.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7" w:name="sub_10210"/>
      <w:bookmarkEnd w:id="57"/>
      <w:r>
        <w:rPr>
          <w:rFonts w:ascii="Times New Roman" w:hAnsi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8" w:name="sub_10211"/>
      <w:bookmarkEnd w:id="58"/>
      <w:r>
        <w:rPr>
          <w:rFonts w:ascii="Times New Roman" w:hAnsi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заявлений о предоставлении муниципальной услуги не должен превышать одного дня со дня поступления заявления в Отдел.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9" w:name="sub_10212"/>
      <w:bookmarkEnd w:id="59"/>
      <w:r>
        <w:rPr>
          <w:rFonts w:ascii="Times New Roman" w:hAnsi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входе в помещение Отдела устанавливается вывеска с указанием наименования Отдела. Места для приема и выдачи документов в Отделе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оборудуется соответствующими указателями.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Прием документов у заявителей, а также выдача результата предоставления муниципальной услуги осуществляется в Отделе.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отдела,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рабочее место сотрудников Отдела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стендах, расположенных в Отделе, размещается следующая информация: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полное наименование и месторасположение Отдела,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перечень и формы документов, необходимых для предоставления муниципальной услуги, с образцами их заполнения;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порядок обжалования решений, действий (бездействия) Отдела, должностных лиц Отдела, предоставляющих муниципальную услугу;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перечень многофункциональных центров (с указанием контактной информации), через которые может быть подано заявление, а также комплексный запрос.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обеспечению доступности муниципальной услуги для инвалидов: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обеспечиваются условия для беспрепятственного доступа в здание, возможность самостоятельного передвижения по зданию;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</w:t>
      </w:r>
      <w:r>
        <w:rPr>
          <w:rFonts w:eastAsia="" w:ascii="Times New Roman" w:hAnsi="Times New Roman" w:eastAsiaTheme="minorEastAsia"/>
          <w:sz w:val="28"/>
          <w:szCs w:val="28"/>
          <w:shd w:fill="auto" w:val="clear"/>
        </w:rPr>
        <w:t>документов, совершении других необходимых для получения муниципальной услуги действий;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работниками Отдела иной необходимой инвалидам помощи в преодолении барьеров, мешающих получению ими услуги наравне с другими лицами;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обеспечивается дублирование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0" w:name="sub_10213"/>
      <w:bookmarkEnd w:id="60"/>
      <w:r>
        <w:rPr>
          <w:rFonts w:ascii="Times New Roman" w:hAnsi="Times New Roman"/>
          <w:b/>
          <w:bCs/>
          <w:sz w:val="28"/>
          <w:szCs w:val="28"/>
        </w:rPr>
        <w:t>2.13. Показатели доступности и качества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может быть получена заявителем: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устной форме в ходе приема заявления или посредством телефонной связи;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 письменному запросу заявителя в адрес Отдела;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color w:val="000000"/>
          <w:sz w:val="28"/>
          <w:szCs w:val="28"/>
        </w:rPr>
        <w:t>://питерка.рф/;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стендах, расположенных в помещении Отдела, предназначенных для ожидания и приема заявителей;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из информационных материалов (брошюр, буклетов, проспектов, памяток и т.п.), находящихся в помещении, предназначенном для ожидания и приема заявителей.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(консультирование) проводится специалистами Отдела  по вопросам предоставления муниципальной услуги, в том числе: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права заявителя на предоставление ему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источник получения документов, необходимых для предоставления услуги (орган, организация и их местонахождение);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время приема заявителей;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при предоставлении муниципальной услуги.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со дня приема документов с учетом графика работы Отдела заявитель имеет право на получение информации о ходе предоставления муниципальной услуги посредством телефонной связи, электронной почты, в письменном виде.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bookmarkStart w:id="61" w:name="sub_1300"/>
      <w:bookmarkEnd w:id="61"/>
      <w:r>
        <w:rPr>
          <w:rFonts w:ascii="Times New Roman" w:hAnsi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hanging="0" w:left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Описание последовательности действий при предоставлении</w:t>
      </w:r>
    </w:p>
    <w:p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услуги: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3.1.1. Прием и регистрация заявления о постановке на учет и документов к нему.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3.1.2. Экспертиза документов и подготовка проекта решения о постановке на учет (об отказе в постановке на учет).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3.1.3. Принятие решения о постановке на учет (об отказе в постановке на учет).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3.1.4. Направление (выдача) решения о постановке на учет (об отказе в постановке на учет).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3.1.5. Прием и регистрация заявления о приобретении в собственность бесплатно земельного участка, включенного в перечень земельных участков, и документов к нему.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3.1.6. Экспертиза документов и подготовка проекта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3.1.7. Принятие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3.1.8. Направление (выдача)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2" w:name="sub_10318"/>
      <w:bookmarkEnd w:id="62"/>
      <w:r>
        <w:rPr>
          <w:rFonts w:ascii="Times New Roman" w:hAnsi="Times New Roman"/>
          <w:b/>
          <w:bCs/>
          <w:sz w:val="28"/>
          <w:szCs w:val="28"/>
        </w:rPr>
        <w:t>3.2. Прием и регистрация заявления о постановке на учет и документов к нему.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3.2.1. Основанием для начала административной процедуры является обращение заявителя в Отдел с приложением документов, предусмотренных </w:t>
      </w:r>
      <w:hyperlink w:anchor="P117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пунктом 2.6.1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3.2.2. Специалист Отдела, уполномоченный на прием документов (далее - специалист Отдела),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Получение заявления и прилагаемых к нему документов в электронной форме подтверждается Отделом путем направления заявителю уведомления, содержащего регистрационный номер заявления, дату получения Отделом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3.2.3. Принятые специалистом Отдела документы регистрируются и передаются в приемную администрации для визы главы муниципального района.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3.2.4. Секретарь администрации направляет зарегистрированные документы заместителю главы администрации муниципального района по экономике, управлению имуществом и закупкам для проставления резолюции с указанием исполнителя, ответственного за подготовку проекта постановления о постановке на учет (об отказе в постановке на учет), с последующей передачей документов указанному в резолюции исполнителю (далее - исполнитель Отдела) под подпись.</w:t>
      </w:r>
    </w:p>
    <w:p>
      <w:pPr>
        <w:pStyle w:val="Normal"/>
        <w:bidi w:val="0"/>
        <w:ind w:firstLine="720" w:left="0" w:right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3.2.5. Срок исполнения административной процедуры составляет один день со дня подачи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63" w:name="sub_10325"/>
      <w:bookmarkEnd w:id="63"/>
      <w:r>
        <w:rPr>
          <w:rFonts w:ascii="Times New Roman" w:hAnsi="Times New Roman"/>
          <w:b/>
          <w:bCs/>
          <w:sz w:val="28"/>
          <w:szCs w:val="28"/>
        </w:rPr>
        <w:t>3.3. Экспертиза документов и подготовка проекта решения о постановке на учет (об отказе в постановке на учет).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3.3.1. Основанием для начала административной процедуры является поступление к исполнителю Отдела документов, предусмотренных </w:t>
      </w:r>
      <w:hyperlink w:anchor="P117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пунктом 2.6.1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3.3.2. Исполнитель Отдела, рассмотрев документы, в течение трех дней со дня представления заявителем документов, предусмотренных </w:t>
      </w:r>
      <w:hyperlink w:anchor="P117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пунктом 2.6.1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 (далее - ведение реестра), а также в орган исполнительной власти Саратовской области, уполномоченный на ведение реестра граждан, в отношении которых принято решение о постановке на учет в качестве лиц, имеющих право на предоставление денежной выплаты, либо в отношении которых принято решение о предоставлении денежной выплаты, запросы о представлении справок, содержащих сведения из реестров в отношении заявителя (далее - запрос).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случае, если гражданин не представил документы, сведения, предусмотренные </w:t>
      </w:r>
      <w:hyperlink w:anchor="P134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пунктами 2.6.1.4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hyperlink w:anchor="P136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2.6.1.6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исполнитель Отдела в течение трех дней со дня представления гражданином заявления и необходимых документов запрашивает документы, сведения, предусмотренные </w:t>
      </w:r>
      <w:hyperlink w:anchor="P134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пунктами 2.6.1.4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hyperlink w:anchor="P136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2.6.1.6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в органах, в постановлении которых они находятся, в том числе с использованием системы межведомственного электронного взаимодействия.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3.3.3. Исполнитель Отдела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Отдела готовит проект постановления об отказе в постановке на учет. При отсутствии оснований для отказа в предоставлении муниципальной услуги исполнитель Отдела осуществляет подготовку проекта постановления о постановке на учет.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3.3.4. Срок исполнения административной процедуры составляет 20 дней со дня поступления документов исполнителю Отдела.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4" w:name="sub_10334_Копия_1"/>
      <w:bookmarkEnd w:id="64"/>
      <w:r>
        <w:rPr>
          <w:rFonts w:ascii="Times New Roman" w:hAnsi="Times New Roman"/>
          <w:b/>
          <w:bCs/>
          <w:sz w:val="28"/>
          <w:szCs w:val="28"/>
        </w:rPr>
        <w:t>3.4. Принятие решения о постановке на учет (об отказе в постановке на учет).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является подготовленный проект постановления о постановке на учет (об отказе в постановке на учет).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Проект постановления согласовывается (визируется) с начальником отдела, заместителем главы администрации муниципального района по экономике, управлению имуществом и закупкам, консультантом по правовой работе администрации муниципального района, после этого передается на подпись главе муниципального района.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3.4.2. Подписанный главой проект соответствующего постановления является принятым решением о постановке на учет (об отказе в постановке на учет).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3.4.3. Подписанное главой постановление регистрируется в отделе делопроизводства и контроля администрации муниципального района с присвоением номера.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3.4.4. Срок исполнения административной процедуры составляет девять дней со дня направления проекта на согласование и подпись.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5" w:name="sub_10344"/>
      <w:bookmarkEnd w:id="65"/>
      <w:r>
        <w:rPr>
          <w:rFonts w:ascii="Times New Roman" w:hAnsi="Times New Roman"/>
          <w:b/>
          <w:bCs/>
          <w:sz w:val="28"/>
          <w:szCs w:val="28"/>
        </w:rPr>
        <w:t>3.5. Направление (выдача) решения о постановке на учет (об отказе в постановке на учет).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3.5.1. Основанием для начала административной процедуры является поступление специалисту Отдела постановления.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3.5.2. Специалист Отдела в день поступления постановления уведомляет заявителя посредством телефонной, факсимильной связи о необходимости получения постановления в течение пяти рабочих дней со дня издания постановления.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3.5.3. Для получения постановления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3.5.4. Специалист Отдела проставляет регистрационный номер постановления в журнале выдачи документов, дату выдачи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документов и получает постановление.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3.5.5. 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специалист Отдела направляет постановление заявителю заказным письмом с уведомлением о вручении.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результатов рассмотрения заявления в форме электронных документов распоряжение направляется заявителю на адрес электронной почты, указанный в заявлении.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bookmarkStart w:id="66" w:name="sub_10357"/>
      <w:bookmarkEnd w:id="66"/>
      <w:r>
        <w:rPr>
          <w:rFonts w:ascii="Times New Roman" w:hAnsi="Times New Roman"/>
          <w:sz w:val="28"/>
          <w:szCs w:val="28"/>
        </w:rPr>
        <w:t>3.5.6. Срок исполнения административной процедуры составляет три календарных дня со дня издания постановления администрации.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67" w:name="sub_10356"/>
      <w:bookmarkEnd w:id="67"/>
      <w:r>
        <w:rPr>
          <w:rFonts w:ascii="Times New Roman" w:hAnsi="Times New Roman"/>
          <w:sz w:val="28"/>
          <w:szCs w:val="28"/>
        </w:rPr>
        <w:t>3.5.7. В случае обнаружения заявителем в документах, выданных в результате предоставления муниципальной услуги, опечаток и ошибок работник, ответственный за изготовление документов, устраняет допущенные опечатки и ошибки в течение пяти дней со дня обращения заявителя.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8" w:name="sub_10357_Копия_1"/>
      <w:bookmarkEnd w:id="68"/>
      <w:r>
        <w:rPr>
          <w:rFonts w:ascii="Times New Roman" w:hAnsi="Times New Roman"/>
          <w:b/>
          <w:bCs/>
          <w:sz w:val="28"/>
          <w:szCs w:val="28"/>
        </w:rPr>
        <w:t>3.6. Прием и регистрация заявления о предоставлении в собственность бесплатно земельного участка, включенного в перечень земельных участков, и документов к нему.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3.6.1. Основанием для начала административной процедуры является обращение заявителя в Отдел с приложением документов, предусмотренных </w:t>
      </w:r>
      <w:hyperlink w:anchor="P145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пунктом 2.6.2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3.6.2. Специалист Отдела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Получение заявления и прилагаемых к нему документов в электронной форме подтверждается специалистом Отдела путем направления заявителю уведомления, содержащего регистрационный номер заявления, дату получения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Повторное представление заявителем заявления и прилагаемых к нему документов на бумажном носителе не требуется.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3.6.3. Принятые специалистом Отдела документы регистрируются в журнале регистрации.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3.6.4. Специалист Отдела регистрирует документы в день их поступления и присваивает им номер дела в соответствии с текущей регистрацией.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Специалист Отдела направляет зарегистрированные документы главе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(далее - исполнитель Отдела) с последующей передачей документов указанному в резолюции исполнителю под подпись.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3.6.5. Срок исполнения административной процедуры составляет один календарный день со дня подачи документов.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9" w:name="sub_10365"/>
      <w:bookmarkEnd w:id="69"/>
      <w:r>
        <w:rPr>
          <w:rFonts w:ascii="Times New Roman" w:hAnsi="Times New Roman"/>
          <w:b/>
          <w:bCs/>
          <w:sz w:val="28"/>
          <w:szCs w:val="28"/>
        </w:rPr>
        <w:t>3.7. Экспертиза документов и подготовка проекта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ConsPlusNormal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3.7.1. Основанием для начала административной процедуры является поступление к исполнителю Отдела документов, предусмотренных </w:t>
      </w:r>
      <w:hyperlink w:anchor="P145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пунктом 2.6.2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3.7.2. Исполнитель Отдела, рассмотрев документы, в течение трех дней со дня представления гражданином заявления и необходимых документов направляет запросы в органы исполнительной власти Саратовской области, уполномоченные на ведение реестра граждан и реестра денежных выплат.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случае, если гражданин не представил документы, предусмотренные </w:t>
      </w:r>
      <w:hyperlink w:anchor="P162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пунктами 2.6.2.4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hyperlink w:anchor="P164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2.6.2.6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исполнитель Отдела в течение трех дней со дня представления гражданином заявления и необходимых документов запрашивает документы, сведения, предусмотренные </w:t>
      </w:r>
      <w:hyperlink w:anchor="P162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пунктами 2.6.2.4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hyperlink w:anchor="P164">
        <w:r>
          <w:rPr>
            <w:rStyle w:val="Hyperlink"/>
            <w:rFonts w:cs="Times New Roman" w:ascii="Times New Roman" w:hAnsi="Times New Roman"/>
            <w:color w:val="000000"/>
            <w:sz w:val="28"/>
            <w:szCs w:val="28"/>
          </w:rPr>
          <w:t>2.6.2.6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в органах, в распоряжении которых они находятся, в том числе с использованием системы межведомственного электронного взаимодействия.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3.7.3. Исполнитель Отдела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Отдела готовит проект постановления об отказе в предоставлении в собственность бесплатно земельного участка.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3.7.4. При отсутствии оснований для отказа в предоставлении муниципальной услуги исполнитель Отдела осуществляет подготовку проекта постановления о предоставлении в собственность бесплатно земельного участка.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3.7.5. Срок исполнения административной процедуры составляет не более 20 календарных дней со дня поступления документов исполнителю Отдела.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0" w:name="sub_10375"/>
      <w:bookmarkEnd w:id="70"/>
      <w:r>
        <w:rPr>
          <w:rFonts w:ascii="Times New Roman" w:hAnsi="Times New Roman"/>
          <w:b/>
          <w:bCs/>
          <w:sz w:val="28"/>
          <w:szCs w:val="28"/>
        </w:rPr>
        <w:t>3.8. Принятие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3.8.1. Основанием для начала административной процедуры является подготовленный проект постановления о предоставлении (об отказе в предоставлении) в собственность бесплатно земельного участка.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3.8.2. Проект постановления о предоставлении (об отказе в предоставлении) в собственность бесплатно земельного участка согласовывается (визируется) начальником Отдела, заместителем главы администрации муниципального района по экономике, управлению имуществом и закупкам, консультантом по правовой работе администрации муниципального района. 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3.8.3. Согласованный проект постановления представляется на подпись главе муниципального района.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Подписанный главой муниципального района проект постановления является принятым решением о предоставлении (об отказе в предоставлении) в собственность бесплатно земельного участка.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3.8.4. Постановление регистрируется в отделе делопроизводства и контроля администрации муниципального района с присвоением номера.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3.8.5. Срок исполнения административной процедуры составляет шесть календарных дней со дня направления проекта на согласование и подпись.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1" w:name="sub_10385_Копия_1"/>
      <w:bookmarkEnd w:id="71"/>
      <w:r>
        <w:rPr>
          <w:rFonts w:ascii="Times New Roman" w:hAnsi="Times New Roman"/>
          <w:b/>
          <w:bCs/>
          <w:sz w:val="28"/>
          <w:szCs w:val="28"/>
        </w:rPr>
        <w:t>3.9. Направление (выдача) решения о предоставлении (об отказе в предоставлении) в собственность бесплатно земельного участка, включенного в перечень земельных участков.</w:t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3.9.1. Основанием для начала административной процедуры является поступление специалисту Отдела постановления.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3.9.2. Специалист Отдела в течение трех дней со дня поступления постановления уведомляет заявителя посредством телефонной, факсимильной связи о необходимости получения постановления.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3.9.3. Для получения постановления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3.9.4. Специалист Отдела проставляет регистрационный номер постановления в журнале выдачи документов, дату выдачи постановления заявителю либо представителю заявителя, реквизиты документа, удостоверяющего личность заявителя либо реквизиты доверенности на представление интересов заявителя. Заявитель (представитель заявителя) расписывается в журнале выдачи документов и получает постановление с приложением выписки из единого государственного реестра недвижимости о земельном участке.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3.9.5. В случае получения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специалист Отдела направляет постановление заявителю заказным письмом с уведомлением о вручении. 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результатов рассмотрения заявления в форме электронных документов постановление направляется заявителю на адрес электронной почты, указанный в заявлении.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3.9.6. Срок исполнения административной процедуры составляет три календарных дня со дня поступления специалисту Отдела постановления.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3.9.7. В случае обнаружения заявителем в документах, выданных в результате предоставления муниципальной услуги, опечаток и ошибок работник, ответственный за изготовление документов, устраняет допущенные опечатки и ошибки в течение пяти дней со дня обращения заявителя.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bookmarkStart w:id="72" w:name="sub_1400"/>
      <w:bookmarkEnd w:id="72"/>
      <w:r>
        <w:rPr>
          <w:rFonts w:ascii="Times New Roman" w:hAnsi="Times New Roman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заместителем главы администрации муниципального района по экономике, управлению имуществом и закупкам.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bidi w:val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bookmarkStart w:id="73" w:name="sub_1500"/>
      <w:bookmarkEnd w:id="73"/>
      <w:r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bookmarkStart w:id="74" w:name="sub_1051"/>
      <w:bookmarkEnd w:id="74"/>
      <w:r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5" w:name="sub_10521"/>
      <w:bookmarkEnd w:id="75"/>
      <w:r>
        <w:rPr>
          <w:rFonts w:ascii="Times New Roman" w:hAnsi="Times New Roman"/>
          <w:b/>
          <w:bCs/>
          <w:sz w:val="28"/>
          <w:szCs w:val="28"/>
        </w:rPr>
        <w:t>5.2. Требования к порядку подачи и рассмотрения жалобы.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5.2.1. Жалоба подается в письменной форме на бумажном носителе, в электронной форме в администрацию муниципального района. Жалоба на решения и действия (бездействие) начальника Отдела подается в администрацию.</w:t>
      </w:r>
    </w:p>
    <w:p>
      <w:pPr>
        <w:pStyle w:val="Normal"/>
        <w:bidi w:val="0"/>
        <w:ind w:firstLine="720" w:left="0" w:right="0"/>
        <w:jc w:val="both"/>
        <w:rPr/>
      </w:pPr>
      <w:bookmarkStart w:id="76" w:name="sub_10521_Копия_1"/>
      <w:bookmarkEnd w:id="76"/>
      <w:r>
        <w:rPr>
          <w:rFonts w:ascii="Times New Roman" w:hAnsi="Times New Roman"/>
          <w:sz w:val="28"/>
          <w:szCs w:val="28"/>
        </w:rPr>
        <w:t xml:space="preserve">5.2.2. Жалоба на решения и действия (бездействие) на муниципального служащего администрации, должностного лица Отдела, </w:t>
      </w:r>
      <w:r>
        <w:rPr>
          <w:rFonts w:cs="Times New Roman" w:ascii="Times New Roman" w:hAnsi="Times New Roman"/>
          <w:color w:val="000000"/>
          <w:sz w:val="28"/>
          <w:szCs w:val="28"/>
        </w:rPr>
        <w:t>заместителя главы администрации муниципального района по экономике, управлению имуществом и закупкам,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 (электронной почте), на </w:t>
      </w:r>
      <w:hyperlink r:id="rId55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официальный сайт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 Питерского муниципального района, </w:t>
      </w:r>
      <w:hyperlink r:id="rId56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единый портал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</w:t>
      </w:r>
      <w:hyperlink r:id="rId57">
        <w:r>
          <w:rPr>
            <w:rStyle w:val="Style15"/>
            <w:rFonts w:eastAsia="Times New Roman" w:cs="Times New Roman CYR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портал</w:t>
        </w:r>
      </w:hyperlink>
      <w:r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>
      <w:pPr>
        <w:pStyle w:val="ConsPlusNormal"/>
        <w:spacing w:before="220" w:after="0"/>
        <w:ind w:firstLine="540" w:right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8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 июля 2010 г. N 210-ФЗ, может быть направлена по почте, с использованием информационно-телекоммуникационной сети "Интернет", официальных сайтов организаций, единого портала, а также может быть принята при личном приеме заявителя.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bookmarkStart w:id="77" w:name="sub_10522"/>
      <w:bookmarkEnd w:id="77"/>
      <w:r>
        <w:rPr>
          <w:rFonts w:ascii="Times New Roman" w:hAnsi="Times New Roman"/>
          <w:sz w:val="28"/>
          <w:szCs w:val="28"/>
        </w:rPr>
        <w:t>5.2.3. Жалоба должна содержать: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Отдела, фамилию, имя, отчество должностного лица либо муниципального служащего;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Отдела, должностного лица либо муниципального служащего;</w:t>
      </w:r>
    </w:p>
    <w:p>
      <w:pPr>
        <w:pStyle w:val="Normal"/>
        <w:bidi w:val="0"/>
        <w:ind w:firstLine="72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Отдела.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5.2.4. Жалоба, поступившая в Отдел либо в администрацию,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5.2.5. По результатам рассмотрения жалобы принимается одно из следующих решений: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удовлетворении жалобы отказывается.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совершаемых Отделом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ConsPlusNormal"/>
        <w:spacing w:before="220" w:after="0"/>
        <w:ind w:firstLine="540"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>
      <w:pPr>
        <w:pStyle w:val="Normal"/>
        <w:bidi w:val="0"/>
        <w:ind w:firstLine="720" w:left="0" w:right="0"/>
        <w:rPr/>
      </w:pPr>
      <w:r>
        <w:rPr/>
      </w:r>
    </w:p>
    <w:p>
      <w:pPr>
        <w:pStyle w:val="Normal"/>
        <w:bidi w:val="0"/>
        <w:ind w:firstLine="720" w:left="0" w:right="0"/>
        <w:jc w:val="right"/>
        <w:rPr/>
      </w:pPr>
      <w:bookmarkStart w:id="78" w:name="sub_10100"/>
      <w:bookmarkEnd w:id="78"/>
      <w:r>
        <w:rPr>
          <w:rStyle w:val="Style13"/>
          <w:rFonts w:cs="Arial" w:ascii="Times New Roman" w:hAnsi="Times New Roman"/>
          <w:bCs/>
          <w:color w:val="000000"/>
          <w:lang w:val="ru-RU" w:eastAsia="ru-RU" w:bidi="ar-SA"/>
        </w:rPr>
        <w:t>Приложение N 1</w:t>
        <w:br/>
        <w:t xml:space="preserve"> к </w:t>
      </w:r>
      <w:hyperlink w:anchor="sub_1000">
        <w:r>
          <w:rPr>
            <w:rStyle w:val="Style15"/>
            <w:rFonts w:eastAsia="Times New Roman" w:cs="Arial" w:ascii="Times New Roman" w:hAnsi="Times New Roman"/>
            <w:b w:val="false"/>
            <w:color w:val="000000"/>
            <w:lang w:val="ru-RU" w:eastAsia="ru-RU" w:bidi="ar-SA"/>
          </w:rPr>
          <w:t>регламенту</w:t>
        </w:r>
      </w:hyperlink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В __________________________________________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sz w:val="22"/>
          <w:szCs w:val="22"/>
        </w:rPr>
        <w:t>(указать орган местного самоуправления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>муниципального района, муниципального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>округа или городского округа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Саратовской области)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от ________________________________________,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/>
          <w:sz w:val="22"/>
          <w:szCs w:val="22"/>
        </w:rPr>
        <w:t>(фамилия, имя, отчество (при наличии)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>гражданина)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дата рождения 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гражданство 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документ, удостоверяющий личность: 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>(вид документа, серия, номер)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выдан ______________________________________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"_____" ______________________ _______ года,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адрес постоянного места жительства: 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почтовый адрес (для корреспонденции): 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___________________________________________,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контактный телефон: 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адрес электронной почты ____________________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                   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Заявление</w:t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о постановке на учет гражданина в качестве лица, имеющего право</w:t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на предоставление земельного участка в собственность бесплатно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В соответствии со </w:t>
      </w:r>
      <w:hyperlink r:id="rId59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статьей 12.2</w:t>
        </w:r>
      </w:hyperlink>
      <w:r>
        <w:rPr>
          <w:rFonts w:ascii="Times New Roman" w:hAnsi="Times New Roman"/>
          <w:sz w:val="22"/>
          <w:szCs w:val="22"/>
        </w:rPr>
        <w:t xml:space="preserve"> Закона Саратовской области "О  земле" прошу принять меня на учет граждан  в  качестве  лиц,  имеющих   право на предоставление  земельных  участков  в   собственность     бесплатно, для приобретения земельного участка (указывается один из вариантов земельного участка):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1) включенного в Перечень земельных участков: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- для индивидуального жилищного строительства;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- для ведения личного подсобного хозяйства;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- для садоводства;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- для огородничества;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2) земельного участка, занимаемого индивидуальным жилым домом;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3) земельного участка, не включенного в Перечень земельных участков,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который  заявителю  самостоятельно  предстоит  образовать   или   границы</w:t>
      </w:r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которого подлежат уточнению  в  соответствии  с  </w:t>
      </w:r>
      <w:hyperlink r:id="rId60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Федеральным   законом</w:t>
        </w:r>
      </w:hyperlink>
      <w:r>
        <w:rPr>
          <w:rFonts w:ascii="Times New Roman" w:hAnsi="Times New Roman"/>
          <w:sz w:val="22"/>
          <w:szCs w:val="22"/>
        </w:rPr>
        <w:t xml:space="preserve"> "О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государственной регистрации недвижимости".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Я обладаю правом на бесплатное  приобретение  земельного   участка в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собственность как лицо, являющееся ___________________________________________________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(указать одну из категорий, предусмотренных </w:t>
      </w:r>
      <w:hyperlink r:id="rId61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пунктами "а"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62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"б"</w:t>
        </w:r>
      </w:hyperlink>
      <w:r>
        <w:rPr>
          <w:rFonts w:ascii="Times New Roman" w:hAnsi="Times New Roman"/>
          <w:sz w:val="22"/>
          <w:szCs w:val="22"/>
        </w:rPr>
        <w:t xml:space="preserve">,  </w:t>
      </w:r>
      <w:hyperlink r:id="rId63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"в"</w:t>
        </w:r>
      </w:hyperlink>
      <w:r>
        <w:rPr>
          <w:rFonts w:ascii="Times New Roman" w:hAnsi="Times New Roman"/>
          <w:sz w:val="22"/>
          <w:szCs w:val="22"/>
        </w:rPr>
        <w:t xml:space="preserve">, </w:t>
      </w:r>
      <w:hyperlink r:id="rId64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"г"</w:t>
        </w:r>
      </w:hyperlink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Style w:val="Style16"/>
          <w:rFonts w:eastAsia="Times New Roman" w:cs="Courier New" w:ascii="Times New Roman" w:hAnsi="Times New Roman"/>
          <w:b w:val="false"/>
          <w:color w:val="000000"/>
          <w:sz w:val="22"/>
          <w:szCs w:val="22"/>
          <w:lang w:val="ru-RU" w:eastAsia="ru-RU" w:bidi="ar-SA"/>
        </w:rPr>
        <w:t>части 1 статьи 12.1</w:t>
      </w:r>
      <w:r>
        <w:rPr>
          <w:rFonts w:ascii="Times New Roman" w:hAnsi="Times New Roman"/>
          <w:sz w:val="22"/>
          <w:szCs w:val="22"/>
        </w:rPr>
        <w:t xml:space="preserve"> Закона Саратовской области "О земле")</w:t>
      </w:r>
    </w:p>
    <w:p>
      <w:pPr>
        <w:pStyle w:val="Normal"/>
        <w:bidi w:val="0"/>
        <w:ind w:firstLine="72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Настоящим подтверждаю достоверность указанных в заявлении  сведений, прилагаемых к нему документов, а также то,  что  до  дня  подачи  данного заявления не  реализовал(а)  свое  право  на  бесплатное   приобретение в собственность земельного участка.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Способ получения документов: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лично ______________________________________________________________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почтовым отправлением по адресу: 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на электронную почту: 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Перечень прилагаемых документов: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________________________________________________________________________;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________________________________________________________________________.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________________________________________________________________________.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       _______________________________________________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(подпись)                                    (Ф.И.О.)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Действующий(ая) на основании доверенности 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>(реквизиты доверенности)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"___" ____________ 20__ года                                          Принял _________ 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      (Ф.И.О.)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jc w:val="right"/>
        <w:rPr/>
      </w:pPr>
      <w:bookmarkStart w:id="79" w:name="sub_10200"/>
      <w:bookmarkEnd w:id="79"/>
      <w:r>
        <w:rPr>
          <w:rStyle w:val="Style13"/>
          <w:rFonts w:cs="Arial" w:ascii="Times New Roman" w:hAnsi="Times New Roman"/>
          <w:bCs/>
          <w:color w:val="000000"/>
          <w:lang w:val="ru-RU" w:eastAsia="ru-RU" w:bidi="ar-SA"/>
        </w:rPr>
        <w:t>Приложение N 2</w:t>
        <w:br/>
        <w:t xml:space="preserve">к </w:t>
      </w:r>
      <w:hyperlink w:anchor="sub_1000">
        <w:r>
          <w:rPr>
            <w:rStyle w:val="Style15"/>
            <w:rFonts w:eastAsia="Times New Roman" w:cs="Arial" w:ascii="Times New Roman" w:hAnsi="Times New Roman"/>
            <w:b w:val="false"/>
            <w:color w:val="000000"/>
            <w:lang w:val="ru-RU" w:eastAsia="ru-RU" w:bidi="ar-SA"/>
          </w:rPr>
          <w:t>регламенту</w:t>
        </w:r>
      </w:hyperlink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Главе Питерского муниципального района</w:t>
      </w:r>
    </w:p>
    <w:p>
      <w:pPr>
        <w:pStyle w:val="Normal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/>
          <w:sz w:val="22"/>
          <w:szCs w:val="22"/>
        </w:rPr>
        <w:t>(Ф.И.О. гражданина,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2"/>
        </w:rPr>
        <w:t>паспортные данные)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проживающего(ей) по адресу: 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зарегистрированного(й) по адресу: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контактный телефон: 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/>
          <w:sz w:val="22"/>
          <w:szCs w:val="22"/>
        </w:rPr>
        <w:t>(Ф.И.О. представителя,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/>
          <w:sz w:val="22"/>
          <w:szCs w:val="22"/>
        </w:rPr>
        <w:t>действующего на основании</w:t>
      </w:r>
    </w:p>
    <w:p>
      <w:pPr>
        <w:pStyle w:val="Style23"/>
        <w:bidi w:val="0"/>
        <w:ind w:hanging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2"/>
        </w:rPr>
        <w:t>доверенности)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               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Заявление N ____</w:t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о приобретении в собственность бесплатно земельного участка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Прошу Вас в соответствии  с  </w:t>
      </w:r>
      <w:hyperlink r:id="rId65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подпунктом  7  статьи  39.5</w:t>
        </w:r>
      </w:hyperlink>
      <w:r>
        <w:rPr>
          <w:rFonts w:ascii="Times New Roman" w:hAnsi="Times New Roman"/>
          <w:sz w:val="22"/>
          <w:szCs w:val="22"/>
        </w:rPr>
        <w:t xml:space="preserve">  Земельного кодекса Российской Федерации, </w:t>
      </w:r>
      <w:hyperlink r:id="rId66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статьей 12.3</w:t>
        </w:r>
      </w:hyperlink>
      <w:r>
        <w:rPr>
          <w:rFonts w:ascii="Times New Roman" w:hAnsi="Times New Roman"/>
          <w:sz w:val="22"/>
          <w:szCs w:val="22"/>
        </w:rPr>
        <w:t xml:space="preserve"> Закона Саратовской области  от 30 сентября 2014  года  N 122-ЗСО  "О  земле"  предоставить   бесплатно в собственность земельный участок площадью ________ кв.м,  расположенный по адресу: _____________________________________________________________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 разрешенным использованием _______________________________________________________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bidi w:val="0"/>
        <w:ind w:hanging="0" w:left="0" w:right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(вид разрешенного использования, предусмотренный </w:t>
      </w:r>
      <w:hyperlink r:id="rId67">
        <w:r>
          <w:rPr>
            <w:rStyle w:val="Style15"/>
            <w:rFonts w:eastAsia="Times New Roman" w:cs="Courier New" w:ascii="Times New Roman" w:hAnsi="Times New Roman"/>
            <w:b w:val="false"/>
            <w:color w:val="000000"/>
            <w:sz w:val="22"/>
            <w:szCs w:val="22"/>
            <w:lang w:val="ru-RU" w:eastAsia="ru-RU" w:bidi="ar-SA"/>
          </w:rPr>
          <w:t>Законом</w:t>
        </w:r>
      </w:hyperlink>
      <w:r>
        <w:rPr>
          <w:rFonts w:ascii="Times New Roman" w:hAnsi="Times New Roman"/>
          <w:sz w:val="22"/>
          <w:szCs w:val="22"/>
        </w:rPr>
        <w:t xml:space="preserve"> Саратовской области от 30 сентября 2014 года N122-ЗСО "О земле")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Иные сведения о земельном участке _________________________________________________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(кадастровый номер)</w:t>
      </w:r>
    </w:p>
    <w:p>
      <w:pPr>
        <w:pStyle w:val="Style23"/>
        <w:bidi w:val="0"/>
        <w:ind w:hanging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Настоящим подтверждаю достоверность указанных в заявлении  сведений, прилагаемых к нему документов, а также то,  что  до  дня  подачи  данного заявления не  реализовал(а)  свое  право  на  бесплатное приобретение в собственность земельного участка.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Способ получения документов: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Лично ______________________________________________________________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Почтовым отправлением по адресу: 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На электронную почту: ______________________________________________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jc w:val="center"/>
        <w:rPr/>
      </w:pPr>
      <w:bookmarkStart w:id="80" w:name="sub_10201"/>
      <w:bookmarkEnd w:id="80"/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                   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Перечень</w:t>
      </w:r>
    </w:p>
    <w:p>
      <w:pPr>
        <w:pStyle w:val="Style23"/>
        <w:bidi w:val="0"/>
        <w:ind w:hanging="0" w:left="0" w:right="0"/>
        <w:jc w:val="center"/>
        <w:rPr/>
      </w:pP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 xml:space="preserve">                  </w:t>
      </w:r>
      <w:r>
        <w:rPr>
          <w:rStyle w:val="Style13"/>
          <w:rFonts w:ascii="Times New Roman" w:hAnsi="Times New Roman"/>
          <w:bCs/>
          <w:color w:val="000000"/>
          <w:sz w:val="22"/>
          <w:szCs w:val="22"/>
          <w:lang w:val="ru-RU" w:eastAsia="ru-RU" w:bidi="ar-SA"/>
        </w:rPr>
        <w:t>документов, прилагаемых к заявлению</w:t>
      </w:r>
    </w:p>
    <w:p>
      <w:pPr>
        <w:pStyle w:val="Normal"/>
        <w:bidi w:val="0"/>
        <w:ind w:firstLine="72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05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410"/>
        <w:gridCol w:w="2968"/>
      </w:tblGrid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tabs>
                <w:tab w:val="clear" w:pos="708"/>
              </w:tabs>
              <w:bidi w:val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tabs>
                <w:tab w:val="clear" w:pos="708"/>
              </w:tabs>
              <w:bidi w:val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tabs>
                <w:tab w:val="clear" w:pos="708"/>
              </w:tabs>
              <w:bidi w:val="0"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листов</w:t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spacing w:before="0" w:after="20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Документ, удостоверяющий личность заявителя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spacing w:before="0" w:after="20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Документ, удостоверяющий права (полномочия) представителя физического лица, если с заявлением обращается представитель заявителя (копия)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spacing w:before="0" w:after="20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Документ (при наличии) либо сведения, подтверждающие место жительства заявителя на территории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spacing w:before="0" w:after="20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Копия вступившего в законную силу решения суда об установлении места жительства заявителя на территории муниципального района  (при отсутствии у заявителя регистрации по месту жительства на территории муниципального района)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bidi w:val="0"/>
              <w:spacing w:before="0" w:after="200"/>
              <w:ind w:hanging="0" w:left="0" w:right="0"/>
              <w:rPr/>
            </w:pPr>
            <w:r>
              <w:rPr>
                <w:rFonts w:ascii="Times New Roman" w:hAnsi="Times New Roman"/>
              </w:rPr>
              <w:t xml:space="preserve">5. Документы, подтверждающие принадлежность заявителя к категориям граждан, установленным </w:t>
            </w:r>
            <w:hyperlink r:id="rId68">
              <w:r>
                <w:rPr>
                  <w:rStyle w:val="Style15"/>
                  <w:rFonts w:ascii="Times New Roman" w:hAnsi="Times New Roman"/>
                  <w:color w:val="106BBE"/>
                </w:rPr>
                <w:t>частью 1 статьи 12.1</w:t>
              </w:r>
            </w:hyperlink>
            <w:r>
              <w:rPr>
                <w:rFonts w:ascii="Times New Roman" w:hAnsi="Times New Roman"/>
              </w:rPr>
              <w:t xml:space="preserve"> Закона Саратовской области "О земле"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ind w:hanging="0"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_____________/________________________/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(подпись)           (Ф.И.О.)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Действующий(ая) на основании доверенности 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(реквизиты доверенности)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"___" ________ 20__ г. ___ час. ___ мин. Принял __________/_____________/</w:t>
      </w:r>
    </w:p>
    <w:p>
      <w:pPr>
        <w:pStyle w:val="Style23"/>
        <w:bidi w:val="0"/>
        <w:ind w:hanging="0" w:left="0" w:right="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(подпись)    (Ф.И.О.)</w:t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ind w:firstLine="720" w:left="0" w:right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  <w:bookmarkStart w:id="81" w:name="sub_10201_Копия_1"/>
      <w:bookmarkStart w:id="82" w:name="sub_10200_Копия_1"/>
      <w:bookmarkStart w:id="83" w:name="sub_10100_Копия_1"/>
      <w:bookmarkStart w:id="84" w:name="sub_10527_Копия_1"/>
      <w:bookmarkStart w:id="85" w:name="sub_10526_Копия_1"/>
      <w:bookmarkStart w:id="86" w:name="sub_10524_Копия_1"/>
      <w:bookmarkStart w:id="87" w:name="sub_10525_Копия_1"/>
      <w:bookmarkStart w:id="88" w:name="sub_10522_Копия_1"/>
      <w:bookmarkStart w:id="89" w:name="sub_10521_Копия_1_Копия_1_Копия_1"/>
      <w:bookmarkStart w:id="90" w:name="sub_1052_Копия_1"/>
      <w:bookmarkStart w:id="91" w:name="sub_10521_Копия_1_Копия_1"/>
      <w:bookmarkStart w:id="92" w:name="sub_1051_Копия_1"/>
      <w:bookmarkStart w:id="93" w:name="sub_1500_Копия_1"/>
      <w:bookmarkStart w:id="94" w:name="sub_1400_Копия_1"/>
      <w:bookmarkStart w:id="95" w:name="sub_10396_Копия_1"/>
      <w:bookmarkStart w:id="96" w:name="sub_10397_Копия_1"/>
      <w:bookmarkStart w:id="97" w:name="sub_10394_Копия_1"/>
      <w:bookmarkStart w:id="98" w:name="sub_10393_Копия_1"/>
      <w:bookmarkStart w:id="99" w:name="sub_10392_Копия_1"/>
      <w:bookmarkStart w:id="100" w:name="sub_10391_Копия_1"/>
      <w:bookmarkStart w:id="101" w:name="sub_1039_Копия_1"/>
      <w:bookmarkStart w:id="102" w:name="sub_10385_Копия_1_Копия_1_Копия_1"/>
      <w:bookmarkStart w:id="103" w:name="sub_10384_Копия_1"/>
      <w:bookmarkStart w:id="104" w:name="sub_10385_Копия_1_Копия_1"/>
      <w:bookmarkStart w:id="105" w:name="sub_10382_Копия_1"/>
      <w:bookmarkStart w:id="106" w:name="sub_10381_Копия_1"/>
      <w:bookmarkStart w:id="107" w:name="sub_1038_Копия_1"/>
      <w:bookmarkStart w:id="108" w:name="sub_10375_Копия_1"/>
      <w:bookmarkStart w:id="109" w:name="sub_10374_Копия_1_Копия_1"/>
      <w:bookmarkStart w:id="110" w:name="sub_10373_Копия_1"/>
      <w:bookmarkStart w:id="111" w:name="sub_10374_Копия_1"/>
      <w:bookmarkStart w:id="112" w:name="sub_10371_Копия_1"/>
      <w:bookmarkStart w:id="113" w:name="sub_1037_Копия_1_Копия_1"/>
      <w:bookmarkStart w:id="114" w:name="sub_10365_Копия_1"/>
      <w:bookmarkStart w:id="115" w:name="sub_1037_Копия_1"/>
      <w:bookmarkStart w:id="116" w:name="sub_10363_Копия_1"/>
      <w:bookmarkStart w:id="117" w:name="sub_10364_Копия_1"/>
      <w:bookmarkStart w:id="118" w:name="sub_10361_Копия_1"/>
      <w:bookmarkStart w:id="119" w:name="sub_1036_Копия_1"/>
      <w:bookmarkStart w:id="120" w:name="sub_10357_Копия_1_Копия_1_Копия_1"/>
      <w:bookmarkStart w:id="121" w:name="sub_10356_Копия_1"/>
      <w:bookmarkStart w:id="122" w:name="sub_10357_Копия_1_Копия_1"/>
      <w:bookmarkStart w:id="123" w:name="sub_10354_Копия_1"/>
      <w:bookmarkStart w:id="124" w:name="sub_10353_Копия_1"/>
      <w:bookmarkStart w:id="125" w:name="sub_10352_Копия_1"/>
      <w:bookmarkStart w:id="126" w:name="sub_10351_Копия_1"/>
      <w:bookmarkStart w:id="127" w:name="sub_1035_Копия_1"/>
      <w:bookmarkStart w:id="128" w:name="sub_10344_Копия_1"/>
      <w:bookmarkStart w:id="129" w:name="sub_10343_Копия_1_Копия_1"/>
      <w:bookmarkStart w:id="130" w:name="sub_10342_Копия_1"/>
      <w:bookmarkStart w:id="131" w:name="sub_10343_Копия_1"/>
      <w:bookmarkStart w:id="132" w:name="sub_1034_Копия_1"/>
      <w:bookmarkStart w:id="133" w:name="sub_10334_Копия_1_Копия_1_Копия_1"/>
      <w:bookmarkStart w:id="134" w:name="sub_10333_Копия_1"/>
      <w:bookmarkStart w:id="135" w:name="sub_10334_Копия_1_Копия_1"/>
      <w:bookmarkStart w:id="136" w:name="sub_10331_Копия_1"/>
      <w:bookmarkStart w:id="137" w:name="sub_1033_Копия_1"/>
      <w:bookmarkStart w:id="138" w:name="sub_10325_Копия_1"/>
      <w:bookmarkStart w:id="139" w:name="sub_10324_Копия_1_Копия_1"/>
      <w:bookmarkStart w:id="140" w:name="sub_10323_Копия_1"/>
      <w:bookmarkStart w:id="141" w:name="sub_10324_Копия_1"/>
      <w:bookmarkStart w:id="142" w:name="sub_10321_Копия_1"/>
      <w:bookmarkStart w:id="143" w:name="sub_1032_Копия_1"/>
      <w:bookmarkStart w:id="144" w:name="sub_10318_Копия_1"/>
      <w:bookmarkStart w:id="145" w:name="sub_10317_Копия_1"/>
      <w:bookmarkStart w:id="146" w:name="sub_10316_Копия_1"/>
      <w:bookmarkStart w:id="147" w:name="sub_10315_Копия_1"/>
      <w:bookmarkStart w:id="148" w:name="sub_10314_Копия_1"/>
      <w:bookmarkStart w:id="149" w:name="sub_10313_Копия_1"/>
      <w:bookmarkStart w:id="150" w:name="sub_10312_Копия_1"/>
      <w:bookmarkStart w:id="151" w:name="sub_10311_Копия_1_Копия_1"/>
      <w:bookmarkStart w:id="152" w:name="sub_1031_Копия_1"/>
      <w:bookmarkStart w:id="153" w:name="sub_10311_Копия_1"/>
      <w:bookmarkStart w:id="154" w:name="sub_1300_Копия_1"/>
      <w:bookmarkStart w:id="155" w:name="sub_10213_Копия_1"/>
      <w:bookmarkStart w:id="156" w:name="sub_10212_Копия_1"/>
      <w:bookmarkStart w:id="157" w:name="sub_10211_Копия_1"/>
      <w:bookmarkStart w:id="158" w:name="sub_10210_Копия_1"/>
      <w:bookmarkStart w:id="159" w:name="sub_102824_Копия_1"/>
      <w:bookmarkStart w:id="160" w:name="sub_102823_Копия_1"/>
      <w:bookmarkStart w:id="161" w:name="sub_102822_Копия_1"/>
      <w:bookmarkStart w:id="162" w:name="sub_102821_Копия_1"/>
      <w:bookmarkStart w:id="163" w:name="sub_10282_Копия_1"/>
      <w:bookmarkStart w:id="164" w:name="sub_102816_Копия_1"/>
      <w:bookmarkStart w:id="165" w:name="sub_102815_Копия_1"/>
      <w:bookmarkStart w:id="166" w:name="sub_102814_Копия_1"/>
      <w:bookmarkStart w:id="167" w:name="sub_102813_Копия_1"/>
      <w:bookmarkStart w:id="168" w:name="sub_102812_Копия_1"/>
      <w:bookmarkStart w:id="169" w:name="sub_102811_Копия_1"/>
      <w:bookmarkStart w:id="170" w:name="sub_10281_Копия_1_Копия_1_Копия_1"/>
      <w:bookmarkStart w:id="171" w:name="sub_1028_Копия_1"/>
      <w:bookmarkStart w:id="172" w:name="sub_10281_Копия_1_Копия_1"/>
      <w:bookmarkStart w:id="173" w:name="sub_1027_Копия_1"/>
      <w:bookmarkStart w:id="174" w:name="sub_10264_Копия_1"/>
      <w:bookmarkStart w:id="175" w:name="sub_1026210_Копия_1"/>
      <w:bookmarkStart w:id="176" w:name="sub_102629_Копия_1"/>
      <w:bookmarkStart w:id="177" w:name="sub_102628_Копия_1_Копия_1_Копия_1"/>
      <w:bookmarkStart w:id="178" w:name="sub_102627_Копия_1"/>
      <w:bookmarkStart w:id="179" w:name="sub_102628_Копия_1_Копия_1"/>
      <w:bookmarkStart w:id="180" w:name="sub_1026264_Копия_1"/>
      <w:bookmarkStart w:id="181" w:name="sub_1026263_Копия_1"/>
      <w:bookmarkStart w:id="182" w:name="sub_1026262_Копия_1"/>
      <w:bookmarkStart w:id="183" w:name="sub_102626_Копия_1"/>
      <w:bookmarkStart w:id="184" w:name="sub_102625_Копия_1_Копия_1_Копия_1"/>
      <w:bookmarkStart w:id="185" w:name="sub_102624_Копия_1"/>
      <w:bookmarkStart w:id="186" w:name="sub_102625_Копия_1_Копия_1"/>
      <w:bookmarkStart w:id="187" w:name="sub_102622_Копия_1"/>
      <w:bookmarkStart w:id="188" w:name="sub_102623_Копия_1"/>
      <w:bookmarkStart w:id="189" w:name="sub_10262_Копия_1"/>
      <w:bookmarkStart w:id="190" w:name="sub_1026110_Копия_1"/>
      <w:bookmarkStart w:id="191" w:name="sub_102619_Копия_1"/>
      <w:bookmarkStart w:id="192" w:name="sub_102618_Копия_1_Копия_1_Копия_1"/>
      <w:bookmarkStart w:id="193" w:name="sub_102617_Копия_1"/>
      <w:bookmarkStart w:id="194" w:name="sub_102618_Копия_1_Копия_1"/>
      <w:bookmarkStart w:id="195" w:name="sub_1026164_Копия_1"/>
      <w:bookmarkStart w:id="196" w:name="sub_1026163_Копия_1"/>
      <w:bookmarkStart w:id="197" w:name="sub_1026162_Копия_1"/>
      <w:bookmarkStart w:id="198" w:name="sub_102616_Копия_1"/>
      <w:bookmarkStart w:id="199" w:name="sub_102615_Копия_1_Копия_1_Копия_1"/>
      <w:bookmarkStart w:id="200" w:name="sub_102614_Копия_1"/>
      <w:bookmarkStart w:id="201" w:name="sub_102615_Копия_1_Копия_1"/>
      <w:bookmarkStart w:id="202" w:name="sub_102612_Копия_1"/>
      <w:bookmarkStart w:id="203" w:name="sub_102613_Копия_1"/>
      <w:bookmarkStart w:id="204" w:name="sub_10261_Копия_1_Копия_1_Копия_1"/>
      <w:bookmarkStart w:id="205" w:name="sub_1026_Копия_1"/>
      <w:bookmarkStart w:id="206" w:name="sub_10261_Копия_1_Копия_1"/>
      <w:bookmarkStart w:id="207" w:name="sub_10242_Копия_1"/>
      <w:bookmarkStart w:id="208" w:name="sub_10241_Копия_1_Копия_1_Копия_1"/>
      <w:bookmarkStart w:id="209" w:name="sub_1024_Копия_1"/>
      <w:bookmarkStart w:id="210" w:name="sub_10241_Копия_1_Копия_1"/>
      <w:bookmarkStart w:id="211" w:name="sub_1023_Копия_1"/>
      <w:bookmarkStart w:id="212" w:name="sub_1022_Копия_1"/>
      <w:bookmarkStart w:id="213" w:name="sub_1021_Копия_1"/>
      <w:bookmarkStart w:id="214" w:name="sub_1200_Копия_1"/>
      <w:bookmarkStart w:id="215" w:name="sub_1100_Копия_1"/>
      <w:bookmarkStart w:id="216" w:name="sub_1000_Копия_1"/>
      <w:bookmarkStart w:id="217" w:name="sub_10201_Копия_1"/>
      <w:bookmarkStart w:id="218" w:name="sub_10200_Копия_1"/>
      <w:bookmarkStart w:id="219" w:name="sub_10100_Копия_1"/>
      <w:bookmarkStart w:id="220" w:name="sub_10527_Копия_1"/>
      <w:bookmarkStart w:id="221" w:name="sub_10526_Копия_1"/>
      <w:bookmarkStart w:id="222" w:name="sub_10524_Копия_1"/>
      <w:bookmarkStart w:id="223" w:name="sub_10525_Копия_1"/>
      <w:bookmarkStart w:id="224" w:name="sub_10522_Копия_1"/>
      <w:bookmarkStart w:id="225" w:name="sub_10521_Копия_1_Копия_1_Копия_1"/>
      <w:bookmarkStart w:id="226" w:name="sub_1052_Копия_1"/>
      <w:bookmarkStart w:id="227" w:name="sub_10521_Копия_1_Копия_1"/>
      <w:bookmarkStart w:id="228" w:name="sub_1051_Копия_1"/>
      <w:bookmarkStart w:id="229" w:name="sub_1500_Копия_1"/>
      <w:bookmarkStart w:id="230" w:name="sub_1400_Копия_1"/>
      <w:bookmarkStart w:id="231" w:name="sub_10396_Копия_1"/>
      <w:bookmarkStart w:id="232" w:name="sub_10397_Копия_1"/>
      <w:bookmarkStart w:id="233" w:name="sub_10394_Копия_1"/>
      <w:bookmarkStart w:id="234" w:name="sub_10393_Копия_1"/>
      <w:bookmarkStart w:id="235" w:name="sub_10392_Копия_1"/>
      <w:bookmarkStart w:id="236" w:name="sub_10391_Копия_1"/>
      <w:bookmarkStart w:id="237" w:name="sub_1039_Копия_1"/>
      <w:bookmarkStart w:id="238" w:name="sub_10385_Копия_1_Копия_1_Копия_1"/>
      <w:bookmarkStart w:id="239" w:name="sub_10384_Копия_1"/>
      <w:bookmarkStart w:id="240" w:name="sub_10385_Копия_1_Копия_1"/>
      <w:bookmarkStart w:id="241" w:name="sub_10382_Копия_1"/>
      <w:bookmarkStart w:id="242" w:name="sub_10381_Копия_1"/>
      <w:bookmarkStart w:id="243" w:name="sub_1038_Копия_1"/>
      <w:bookmarkStart w:id="244" w:name="sub_10375_Копия_1"/>
      <w:bookmarkStart w:id="245" w:name="sub_10374_Копия_1_Копия_1"/>
      <w:bookmarkStart w:id="246" w:name="sub_10373_Копия_1"/>
      <w:bookmarkStart w:id="247" w:name="sub_10374_Копия_1"/>
      <w:bookmarkStart w:id="248" w:name="sub_10371_Копия_1"/>
      <w:bookmarkStart w:id="249" w:name="sub_1037_Копия_1_Копия_1"/>
      <w:bookmarkStart w:id="250" w:name="sub_10365_Копия_1"/>
      <w:bookmarkStart w:id="251" w:name="sub_1037_Копия_1"/>
      <w:bookmarkStart w:id="252" w:name="sub_10363_Копия_1"/>
      <w:bookmarkStart w:id="253" w:name="sub_10364_Копия_1"/>
      <w:bookmarkStart w:id="254" w:name="sub_10361_Копия_1"/>
      <w:bookmarkStart w:id="255" w:name="sub_1036_Копия_1"/>
      <w:bookmarkStart w:id="256" w:name="sub_10357_Копия_1_Копия_1_Копия_1"/>
      <w:bookmarkStart w:id="257" w:name="sub_10356_Копия_1"/>
      <w:bookmarkStart w:id="258" w:name="sub_10357_Копия_1_Копия_1"/>
      <w:bookmarkStart w:id="259" w:name="sub_10354_Копия_1"/>
      <w:bookmarkStart w:id="260" w:name="sub_10353_Копия_1"/>
      <w:bookmarkStart w:id="261" w:name="sub_10352_Копия_1"/>
      <w:bookmarkStart w:id="262" w:name="sub_10351_Копия_1"/>
      <w:bookmarkStart w:id="263" w:name="sub_1035_Копия_1"/>
      <w:bookmarkStart w:id="264" w:name="sub_10344_Копия_1"/>
      <w:bookmarkStart w:id="265" w:name="sub_10343_Копия_1_Копия_1"/>
      <w:bookmarkStart w:id="266" w:name="sub_10342_Копия_1"/>
      <w:bookmarkStart w:id="267" w:name="sub_10343_Копия_1"/>
      <w:bookmarkStart w:id="268" w:name="sub_1034_Копия_1"/>
      <w:bookmarkStart w:id="269" w:name="sub_10334_Копия_1_Копия_1_Копия_1"/>
      <w:bookmarkStart w:id="270" w:name="sub_10333_Копия_1"/>
      <w:bookmarkStart w:id="271" w:name="sub_10334_Копия_1_Копия_1"/>
      <w:bookmarkStart w:id="272" w:name="sub_10331_Копия_1"/>
      <w:bookmarkStart w:id="273" w:name="sub_1033_Копия_1"/>
      <w:bookmarkStart w:id="274" w:name="sub_10325_Копия_1"/>
      <w:bookmarkStart w:id="275" w:name="sub_10324_Копия_1_Копия_1"/>
      <w:bookmarkStart w:id="276" w:name="sub_10323_Копия_1"/>
      <w:bookmarkStart w:id="277" w:name="sub_10324_Копия_1"/>
      <w:bookmarkStart w:id="278" w:name="sub_10321_Копия_1"/>
      <w:bookmarkStart w:id="279" w:name="sub_1032_Копия_1"/>
      <w:bookmarkStart w:id="280" w:name="sub_10318_Копия_1"/>
      <w:bookmarkStart w:id="281" w:name="sub_10317_Копия_1"/>
      <w:bookmarkStart w:id="282" w:name="sub_10316_Копия_1"/>
      <w:bookmarkStart w:id="283" w:name="sub_10315_Копия_1"/>
      <w:bookmarkStart w:id="284" w:name="sub_10314_Копия_1"/>
      <w:bookmarkStart w:id="285" w:name="sub_10313_Копия_1"/>
      <w:bookmarkStart w:id="286" w:name="sub_10312_Копия_1"/>
      <w:bookmarkStart w:id="287" w:name="sub_10311_Копия_1_Копия_1"/>
      <w:bookmarkStart w:id="288" w:name="sub_1031_Копия_1"/>
      <w:bookmarkStart w:id="289" w:name="sub_10311_Копия_1"/>
      <w:bookmarkStart w:id="290" w:name="sub_1300_Копия_1"/>
      <w:bookmarkStart w:id="291" w:name="sub_10213_Копия_1"/>
      <w:bookmarkStart w:id="292" w:name="sub_10212_Копия_1"/>
      <w:bookmarkStart w:id="293" w:name="sub_10211_Копия_1"/>
      <w:bookmarkStart w:id="294" w:name="sub_10210_Копия_1"/>
      <w:bookmarkStart w:id="295" w:name="sub_102824_Копия_1"/>
      <w:bookmarkStart w:id="296" w:name="sub_102823_Копия_1"/>
      <w:bookmarkStart w:id="297" w:name="sub_102822_Копия_1"/>
      <w:bookmarkStart w:id="298" w:name="sub_102821_Копия_1"/>
      <w:bookmarkStart w:id="299" w:name="sub_10282_Копия_1"/>
      <w:bookmarkStart w:id="300" w:name="sub_102816_Копия_1"/>
      <w:bookmarkStart w:id="301" w:name="sub_102815_Копия_1"/>
      <w:bookmarkStart w:id="302" w:name="sub_102814_Копия_1"/>
      <w:bookmarkStart w:id="303" w:name="sub_102813_Копия_1"/>
      <w:bookmarkStart w:id="304" w:name="sub_102812_Копия_1"/>
      <w:bookmarkStart w:id="305" w:name="sub_102811_Копия_1"/>
      <w:bookmarkStart w:id="306" w:name="sub_10281_Копия_1_Копия_1_Копия_1"/>
      <w:bookmarkStart w:id="307" w:name="sub_1028_Копия_1"/>
      <w:bookmarkStart w:id="308" w:name="sub_10281_Копия_1_Копия_1"/>
      <w:bookmarkStart w:id="309" w:name="sub_1027_Копия_1"/>
      <w:bookmarkStart w:id="310" w:name="sub_10264_Копия_1"/>
      <w:bookmarkStart w:id="311" w:name="sub_1026210_Копия_1"/>
      <w:bookmarkStart w:id="312" w:name="sub_102629_Копия_1"/>
      <w:bookmarkStart w:id="313" w:name="sub_102628_Копия_1_Копия_1_Копия_1"/>
      <w:bookmarkStart w:id="314" w:name="sub_102627_Копия_1"/>
      <w:bookmarkStart w:id="315" w:name="sub_102628_Копия_1_Копия_1"/>
      <w:bookmarkStart w:id="316" w:name="sub_1026264_Копия_1"/>
      <w:bookmarkStart w:id="317" w:name="sub_1026263_Копия_1"/>
      <w:bookmarkStart w:id="318" w:name="sub_1026262_Копия_1"/>
      <w:bookmarkStart w:id="319" w:name="sub_102626_Копия_1"/>
      <w:bookmarkStart w:id="320" w:name="sub_102625_Копия_1_Копия_1_Копия_1"/>
      <w:bookmarkStart w:id="321" w:name="sub_102624_Копия_1"/>
      <w:bookmarkStart w:id="322" w:name="sub_102625_Копия_1_Копия_1"/>
      <w:bookmarkStart w:id="323" w:name="sub_102622_Копия_1"/>
      <w:bookmarkStart w:id="324" w:name="sub_102623_Копия_1"/>
      <w:bookmarkStart w:id="325" w:name="sub_10262_Копия_1"/>
      <w:bookmarkStart w:id="326" w:name="sub_1026110_Копия_1"/>
      <w:bookmarkStart w:id="327" w:name="sub_102619_Копия_1"/>
      <w:bookmarkStart w:id="328" w:name="sub_102618_Копия_1_Копия_1_Копия_1"/>
      <w:bookmarkStart w:id="329" w:name="sub_102617_Копия_1"/>
      <w:bookmarkStart w:id="330" w:name="sub_102618_Копия_1_Копия_1"/>
      <w:bookmarkStart w:id="331" w:name="sub_1026164_Копия_1"/>
      <w:bookmarkStart w:id="332" w:name="sub_1026163_Копия_1"/>
      <w:bookmarkStart w:id="333" w:name="sub_1026162_Копия_1"/>
      <w:bookmarkStart w:id="334" w:name="sub_102616_Копия_1"/>
      <w:bookmarkStart w:id="335" w:name="sub_102615_Копия_1_Копия_1_Копия_1"/>
      <w:bookmarkStart w:id="336" w:name="sub_102614_Копия_1"/>
      <w:bookmarkStart w:id="337" w:name="sub_102615_Копия_1_Копия_1"/>
      <w:bookmarkStart w:id="338" w:name="sub_102612_Копия_1"/>
      <w:bookmarkStart w:id="339" w:name="sub_102613_Копия_1"/>
      <w:bookmarkStart w:id="340" w:name="sub_10261_Копия_1_Копия_1_Копия_1"/>
      <w:bookmarkStart w:id="341" w:name="sub_1026_Копия_1"/>
      <w:bookmarkStart w:id="342" w:name="sub_10261_Копия_1_Копия_1"/>
      <w:bookmarkStart w:id="343" w:name="sub_10242_Копия_1"/>
      <w:bookmarkStart w:id="344" w:name="sub_10241_Копия_1_Копия_1_Копия_1"/>
      <w:bookmarkStart w:id="345" w:name="sub_1024_Копия_1"/>
      <w:bookmarkStart w:id="346" w:name="sub_10241_Копия_1_Копия_1"/>
      <w:bookmarkStart w:id="347" w:name="sub_1023_Копия_1"/>
      <w:bookmarkStart w:id="348" w:name="sub_1022_Копия_1"/>
      <w:bookmarkStart w:id="349" w:name="sub_1021_Копия_1"/>
      <w:bookmarkStart w:id="350" w:name="sub_1200_Копия_1"/>
      <w:bookmarkStart w:id="351" w:name="sub_1100_Копия_1"/>
      <w:bookmarkStart w:id="352" w:name="sub_1000_Копия_1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 CYR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08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Style20"/>
    <w:next w:val="BodyTex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link w:val="12"/>
    <w:qFormat/>
    <w:rsid w:val="001a0803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3" w:customStyle="1">
    <w:name w:val="Цветовое выделение"/>
    <w:uiPriority w:val="99"/>
    <w:qFormat/>
    <w:rsid w:val="001a0803"/>
    <w:rPr>
      <w:b/>
      <w:color w:val="26282F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a0803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11">
    <w:name w:val="Заголовок 1 Знак"/>
    <w:basedOn w:val="DefaultParagraphFont"/>
    <w:qFormat/>
    <w:rPr>
      <w:rFonts w:eastAsia="Times New Roman"/>
      <w:b/>
      <w:bCs/>
      <w:color w:val="26282F"/>
    </w:rPr>
  </w:style>
  <w:style w:type="character" w:styleId="Style15">
    <w:name w:val="Гипертекстовая ссылка"/>
    <w:basedOn w:val="Style13"/>
    <w:qFormat/>
    <w:rPr>
      <w:rFonts w:ascii="Times New Roman" w:hAnsi="Times New Roman" w:eastAsia="Times New Roman" w:cs="Times New Roman"/>
      <w:b w:val="false"/>
      <w:bCs w:val="false"/>
      <w:color w:val="106BBE"/>
      <w:sz w:val="24"/>
      <w:szCs w:val="24"/>
    </w:rPr>
  </w:style>
  <w:style w:type="character" w:styleId="Style16">
    <w:name w:val="Продолжение ссылки"/>
    <w:basedOn w:val="Style15"/>
    <w:qFormat/>
    <w:rPr>
      <w:rFonts w:ascii="Times New Roman" w:hAnsi="Times New Roman" w:eastAsia="Times New Roman" w:cs="Times New Roman"/>
      <w:b w:val="false"/>
      <w:bCs w:val="false"/>
      <w:color w:val="106BBE"/>
      <w:sz w:val="24"/>
      <w:szCs w:val="24"/>
    </w:rPr>
  </w:style>
  <w:style w:type="character" w:styleId="Style17">
    <w:name w:val="Цветовое выделение для Текст"/>
    <w:qFormat/>
    <w:rPr>
      <w:rFonts w:ascii="Times New Roman CYR" w:hAnsi="Times New Roman CYR"/>
    </w:rPr>
  </w:style>
  <w:style w:type="character" w:styleId="Style18">
    <w:name w:val="Верхний колонтитул Знак"/>
    <w:basedOn w:val="DefaultParagraphFont"/>
    <w:qFormat/>
    <w:rPr>
      <w:rFonts w:eastAsia="Times New Roman"/>
    </w:rPr>
  </w:style>
  <w:style w:type="character" w:styleId="Style19">
    <w:name w:val="Нижний колонтитул Знак"/>
    <w:basedOn w:val="DefaultParagraphFont"/>
    <w:qFormat/>
    <w:rPr>
      <w:rFonts w:eastAsia="Times New Roman"/>
    </w:rPr>
  </w:style>
  <w:style w:type="character" w:styleId="Hyperlink">
    <w:name w:val="Hyperlink"/>
    <w:rPr>
      <w:color w:val="000080"/>
      <w:u w:val="single"/>
    </w:rPr>
  </w:style>
  <w:style w:type="character" w:styleId="WT1">
    <w:name w:val="wT1"/>
    <w:qFormat/>
    <w:rPr/>
  </w:style>
  <w:style w:type="character" w:styleId="WW8Num2z0">
    <w:name w:val="WW8Num2z0"/>
    <w:qFormat/>
    <w:rPr/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Arial Unicode MS"/>
    </w:rPr>
  </w:style>
  <w:style w:type="paragraph" w:styleId="12" w:customStyle="1">
    <w:name w:val="Заголовок №1"/>
    <w:basedOn w:val="Normal"/>
    <w:link w:val="1"/>
    <w:qFormat/>
    <w:rsid w:val="001a0803"/>
    <w:pPr>
      <w:shd w:val="clear" w:color="auto" w:fill="FFFFFF"/>
      <w:spacing w:lineRule="atLeast" w:line="0" w:before="300" w:after="0"/>
      <w:jc w:val="center"/>
      <w:outlineLvl w:val="0"/>
    </w:pPr>
    <w:rPr>
      <w:rFonts w:ascii="Times New Roman" w:hAnsi="Times New Roman" w:eastAsia="Times New Roman" w:cs="Times New Roman"/>
      <w:sz w:val="25"/>
      <w:szCs w:val="25"/>
      <w:lang w:eastAsia="en-US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1a0803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23" w:customStyle="1">
    <w:name w:val="Таблицы (моноширинный)"/>
    <w:basedOn w:val="Normal"/>
    <w:next w:val="Normal"/>
    <w:uiPriority w:val="99"/>
    <w:qFormat/>
    <w:rsid w:val="001a0803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</w:rPr>
  </w:style>
  <w:style w:type="paragraph" w:styleId="111" w:customStyle="1">
    <w:name w:val="Обычный11"/>
    <w:uiPriority w:val="99"/>
    <w:qFormat/>
    <w:rsid w:val="001a08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a08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4">
    <w:name w:val="Текст (справка)"/>
    <w:basedOn w:val="Normal"/>
    <w:next w:val="Normal"/>
    <w:qFormat/>
    <w:pPr>
      <w:ind w:hanging="0" w:left="170" w:right="170"/>
      <w:jc w:val="left"/>
    </w:pPr>
    <w:rPr/>
  </w:style>
  <w:style w:type="paragraph" w:styleId="Style25">
    <w:name w:val="Комментарий"/>
    <w:basedOn w:val="Style24"/>
    <w:next w:val="Normal"/>
    <w:qFormat/>
    <w:pPr>
      <w:spacing w:before="75" w:after="200"/>
      <w:ind w:hanging="0" w:left="170"/>
    </w:pPr>
    <w:rPr>
      <w:color w:val="353842"/>
    </w:rPr>
  </w:style>
  <w:style w:type="paragraph" w:styleId="Style26">
    <w:name w:val="Прижатый влево"/>
    <w:basedOn w:val="Normal"/>
    <w:next w:val="Normal"/>
    <w:qFormat/>
    <w:pPr>
      <w:ind w:hanging="0"/>
      <w:jc w:val="left"/>
    </w:pPr>
    <w:rPr/>
  </w:style>
  <w:style w:type="paragraph" w:styleId="Wdefault-paragraph-style">
    <w:name w:val="wdefault-paragraph-style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Arial" w:hAnsi="Arial" w:eastAsia="Arial Unicode MS" w:cs="Arial"/>
      <w:color w:val="auto"/>
      <w:kern w:val="2"/>
      <w:sz w:val="20"/>
      <w:szCs w:val="24"/>
      <w:lang w:val="ru-RU" w:eastAsia="zh-CN" w:bidi="ar-SA"/>
    </w:rPr>
  </w:style>
  <w:style w:type="paragraph" w:styleId="WStandard">
    <w:name w:val="wStandard"/>
    <w:basedOn w:val="Wdefault-paragraph-style"/>
    <w:qFormat/>
    <w:pPr/>
    <w:rPr/>
  </w:style>
  <w:style w:type="paragraph" w:styleId="WP14">
    <w:name w:val="wP14"/>
    <w:basedOn w:val="WStandard"/>
    <w:qFormat/>
    <w:pPr>
      <w:ind w:firstLine="708" w:left="0" w:right="0"/>
      <w:jc w:val="both"/>
    </w:pPr>
    <w:rPr/>
  </w:style>
  <w:style w:type="paragraph" w:styleId="WP13">
    <w:name w:val="wP13"/>
    <w:basedOn w:val="WStandard"/>
    <w:qFormat/>
    <w:pPr>
      <w:ind w:hanging="0" w:left="0" w:right="4534"/>
      <w:jc w:val="both"/>
    </w:pPr>
    <w:rPr>
      <w:rFonts w:ascii="Times New Roman" w:hAnsi="Times New Roman" w:cs="Times New Roman"/>
      <w:sz w:val="28"/>
    </w:rPr>
  </w:style>
  <w:style w:type="paragraph" w:styleId="WP16">
    <w:name w:val="wP16"/>
    <w:basedOn w:val="WStandard"/>
    <w:qFormat/>
    <w:pPr>
      <w:ind w:firstLine="709" w:left="0" w:right="0"/>
      <w:jc w:val="center"/>
    </w:pPr>
    <w:rPr>
      <w:rFonts w:ascii="Times New Roman" w:hAnsi="Times New Roman" w:cs="Times New Roman"/>
      <w:spacing w:val="20"/>
      <w:sz w:val="28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ternet.garant.ru/document/redirect/9691572/121" TargetMode="External"/><Relationship Id="rId3" Type="http://schemas.openxmlformats.org/officeDocument/2006/relationships/hyperlink" Target="consultantplus://offline/ref=607206B45D0782682C76A26BA0FC405A550AD8E2F163694BC75AAAD2AD08E343D74D494B9C8D0D1C1841B995609EE816CE7B20A51DT6Z7K" TargetMode="External"/><Relationship Id="rId4" Type="http://schemas.openxmlformats.org/officeDocument/2006/relationships/hyperlink" Target="https://internet.garant.ru/document/redirect/9691572/121" TargetMode="External"/><Relationship Id="rId5" Type="http://schemas.openxmlformats.org/officeDocument/2006/relationships/hyperlink" Target="consultantplus://offline/ref=607206B45D0782682C76A26BA0FC405A550BD9E5F266694BC75AAAD2AD08E343D74D49499D8C00431D54A8CD6D9BF309CF653CA71F66T0ZBK" TargetMode="External"/><Relationship Id="rId6" Type="http://schemas.openxmlformats.org/officeDocument/2006/relationships/hyperlink" Target="consultantplus://offline/ref=607206B45D0782682C76A26BA0FC405A550CD2E3F061694BC75AAAD2AD08E343C54D11459F8D1849491BEE9862T9Z8K" TargetMode="External"/><Relationship Id="rId7" Type="http://schemas.openxmlformats.org/officeDocument/2006/relationships/hyperlink" Target="consultantplus://offline/ref=607206B45D0782682C76A26BA0FC405A550AD8E2F163694BC75AAAD2AD08E343D74D49499F8806414D0EB8C924CEFB17CB7B23A5016608E6T9ZFK" TargetMode="External"/><Relationship Id="rId8" Type="http://schemas.openxmlformats.org/officeDocument/2006/relationships/hyperlink" Target="https://internet.garant.ru/document/redirect/407579486/2000" TargetMode="External"/><Relationship Id="rId9" Type="http://schemas.openxmlformats.org/officeDocument/2006/relationships/hyperlink" Target="https://internet.garant.ru/document/redirect/9539064/327" TargetMode="External"/><Relationship Id="rId10" Type="http://schemas.openxmlformats.org/officeDocument/2006/relationships/hyperlink" Target="https://internet.garant.ru/document/redirect/12184522/21" TargetMode="External"/><Relationship Id="rId11" Type="http://schemas.openxmlformats.org/officeDocument/2006/relationships/hyperlink" Target="https://internet.garant.ru/document/redirect/9691572/121" TargetMode="External"/><Relationship Id="rId12" Type="http://schemas.openxmlformats.org/officeDocument/2006/relationships/hyperlink" Target="https://internet.garant.ru/document/redirect/9691572/122" TargetMode="External"/><Relationship Id="rId13" Type="http://schemas.openxmlformats.org/officeDocument/2006/relationships/hyperlink" Target="https://internet.garant.ru/document/redirect/9691572/12101" TargetMode="External"/><Relationship Id="rId14" Type="http://schemas.openxmlformats.org/officeDocument/2006/relationships/hyperlink" Target="https://internet.garant.ru/document/redirect/9691572/121011" TargetMode="External"/><Relationship Id="rId15" Type="http://schemas.openxmlformats.org/officeDocument/2006/relationships/hyperlink" Target="https://internet.garant.ru/document/redirect/9691572/121012" TargetMode="External"/><Relationship Id="rId16" Type="http://schemas.openxmlformats.org/officeDocument/2006/relationships/hyperlink" Target="https://internet.garant.ru/document/redirect/9691572/121013" TargetMode="External"/><Relationship Id="rId17" Type="http://schemas.openxmlformats.org/officeDocument/2006/relationships/hyperlink" Target="https://internet.garant.ru/document/redirect/9691572/12102" TargetMode="External"/><Relationship Id="rId18" Type="http://schemas.openxmlformats.org/officeDocument/2006/relationships/hyperlink" Target="https://internet.garant.ru/document/redirect/9691572/12103" TargetMode="External"/><Relationship Id="rId19" Type="http://schemas.openxmlformats.org/officeDocument/2006/relationships/hyperlink" Target="https://internet.garant.ru/document/redirect/9691572/121011" TargetMode="External"/><Relationship Id="rId20" Type="http://schemas.openxmlformats.org/officeDocument/2006/relationships/hyperlink" Target="https://internet.garant.ru/document/redirect/9691572/121012" TargetMode="External"/><Relationship Id="rId21" Type="http://schemas.openxmlformats.org/officeDocument/2006/relationships/hyperlink" Target="https://internet.garant.ru/document/redirect/9691572/121013" TargetMode="External"/><Relationship Id="rId22" Type="http://schemas.openxmlformats.org/officeDocument/2006/relationships/hyperlink" Target="https://internet.garant.ru/document/redirect/9691572/12103" TargetMode="External"/><Relationship Id="rId23" Type="http://schemas.openxmlformats.org/officeDocument/2006/relationships/hyperlink" Target="https://internet.garant.ru/document/redirect/9691572/121011" TargetMode="External"/><Relationship Id="rId24" Type="http://schemas.openxmlformats.org/officeDocument/2006/relationships/hyperlink" Target="https://internet.garant.ru/document/redirect/9691572/121012" TargetMode="External"/><Relationship Id="rId25" Type="http://schemas.openxmlformats.org/officeDocument/2006/relationships/hyperlink" Target="https://internet.garant.ru/document/redirect/9691572/121013" TargetMode="External"/><Relationship Id="rId26" Type="http://schemas.openxmlformats.org/officeDocument/2006/relationships/hyperlink" Target="https://internet.garant.ru/document/redirect/12124624/0" TargetMode="External"/><Relationship Id="rId27" Type="http://schemas.openxmlformats.org/officeDocument/2006/relationships/hyperlink" Target="https://internet.garant.ru/document/redirect/9691566/0" TargetMode="External"/><Relationship Id="rId28" Type="http://schemas.openxmlformats.org/officeDocument/2006/relationships/hyperlink" Target="https://internet.garant.ru/document/redirect/9691566/0" TargetMode="External"/><Relationship Id="rId29" Type="http://schemas.openxmlformats.org/officeDocument/2006/relationships/hyperlink" Target="https://internet.garant.ru/document/redirect/12177515/703" TargetMode="External"/><Relationship Id="rId30" Type="http://schemas.openxmlformats.org/officeDocument/2006/relationships/hyperlink" Target="https://internet.garant.ru/document/redirect/9539064/327" TargetMode="External"/><Relationship Id="rId31" Type="http://schemas.openxmlformats.org/officeDocument/2006/relationships/hyperlink" Target="https://internet.garant.ru/document/redirect/12184522/21" TargetMode="External"/><Relationship Id="rId32" Type="http://schemas.openxmlformats.org/officeDocument/2006/relationships/hyperlink" Target="https://internet.garant.ru/document/redirect/9691572/121" TargetMode="External"/><Relationship Id="rId33" Type="http://schemas.openxmlformats.org/officeDocument/2006/relationships/hyperlink" Target="https://internet.garant.ru/document/redirect/9691572/122" TargetMode="External"/><Relationship Id="rId34" Type="http://schemas.openxmlformats.org/officeDocument/2006/relationships/hyperlink" Target="https://internet.garant.ru/document/redirect/9691572/12101" TargetMode="External"/><Relationship Id="rId35" Type="http://schemas.openxmlformats.org/officeDocument/2006/relationships/hyperlink" Target="https://internet.garant.ru/document/redirect/9691572/121011" TargetMode="External"/><Relationship Id="rId36" Type="http://schemas.openxmlformats.org/officeDocument/2006/relationships/hyperlink" Target="https://internet.garant.ru/document/redirect/9691572/121012" TargetMode="External"/><Relationship Id="rId37" Type="http://schemas.openxmlformats.org/officeDocument/2006/relationships/hyperlink" Target="https://internet.garant.ru/document/redirect/9691572/121013" TargetMode="External"/><Relationship Id="rId38" Type="http://schemas.openxmlformats.org/officeDocument/2006/relationships/hyperlink" Target="https://internet.garant.ru/document/redirect/9691572/12102" TargetMode="External"/><Relationship Id="rId39" Type="http://schemas.openxmlformats.org/officeDocument/2006/relationships/hyperlink" Target="https://internet.garant.ru/document/redirect/9691572/12103" TargetMode="External"/><Relationship Id="rId40" Type="http://schemas.openxmlformats.org/officeDocument/2006/relationships/hyperlink" Target="https://internet.garant.ru/document/redirect/9691572/121011" TargetMode="External"/><Relationship Id="rId41" Type="http://schemas.openxmlformats.org/officeDocument/2006/relationships/hyperlink" Target="https://internet.garant.ru/document/redirect/9691572/121012" TargetMode="External"/><Relationship Id="rId42" Type="http://schemas.openxmlformats.org/officeDocument/2006/relationships/hyperlink" Target="https://internet.garant.ru/document/redirect/9691572/121013" TargetMode="External"/><Relationship Id="rId43" Type="http://schemas.openxmlformats.org/officeDocument/2006/relationships/hyperlink" Target="https://internet.garant.ru/document/redirect/9691572/12103" TargetMode="External"/><Relationship Id="rId44" Type="http://schemas.openxmlformats.org/officeDocument/2006/relationships/hyperlink" Target="https://internet.garant.ru/document/redirect/9691572/121011" TargetMode="External"/><Relationship Id="rId45" Type="http://schemas.openxmlformats.org/officeDocument/2006/relationships/hyperlink" Target="https://internet.garant.ru/document/redirect/9691572/121012" TargetMode="External"/><Relationship Id="rId46" Type="http://schemas.openxmlformats.org/officeDocument/2006/relationships/hyperlink" Target="https://internet.garant.ru/document/redirect/9691572/121013" TargetMode="External"/><Relationship Id="rId47" Type="http://schemas.openxmlformats.org/officeDocument/2006/relationships/hyperlink" Target="https://internet.garant.ru/document/redirect/12124624/0" TargetMode="External"/><Relationship Id="rId48" Type="http://schemas.openxmlformats.org/officeDocument/2006/relationships/hyperlink" Target="https://internet.garant.ru/document/redirect/9691566/0" TargetMode="External"/><Relationship Id="rId49" Type="http://schemas.openxmlformats.org/officeDocument/2006/relationships/hyperlink" Target="https://internet.garant.ru/document/redirect/9691566/0" TargetMode="External"/><Relationship Id="rId50" Type="http://schemas.openxmlformats.org/officeDocument/2006/relationships/hyperlink" Target="https://internet.garant.ru/document/redirect/12177515/703" TargetMode="External"/><Relationship Id="rId51" Type="http://schemas.openxmlformats.org/officeDocument/2006/relationships/hyperlink" Target="https://internet.garant.ru/document/redirect/9691572/121" TargetMode="External"/><Relationship Id="rId52" Type="http://schemas.openxmlformats.org/officeDocument/2006/relationships/hyperlink" Target="https://internet.garant.ru/document/redirect/12124624/3956" TargetMode="External"/><Relationship Id="rId53" Type="http://schemas.openxmlformats.org/officeDocument/2006/relationships/hyperlink" Target="https://internet.garant.ru/document/redirect/12124624/3957" TargetMode="External"/><Relationship Id="rId54" Type="http://schemas.openxmlformats.org/officeDocument/2006/relationships/hyperlink" Target="https://internet.garant.ru/document/redirect/9691566/121" TargetMode="External"/><Relationship Id="rId55" Type="http://schemas.openxmlformats.org/officeDocument/2006/relationships/hyperlink" Target="https://internet.garant.ru/document/redirect/9539064/5" TargetMode="External"/><Relationship Id="rId56" Type="http://schemas.openxmlformats.org/officeDocument/2006/relationships/hyperlink" Target="https://internet.garant.ru/document/redirect/9539064/327" TargetMode="External"/><Relationship Id="rId57" Type="http://schemas.openxmlformats.org/officeDocument/2006/relationships/hyperlink" Target="https://internet.garant.ru/document/redirect/9539064/3965" TargetMode="External"/><Relationship Id="rId58" Type="http://schemas.openxmlformats.org/officeDocument/2006/relationships/hyperlink" Target="consultantplus://offline/ref=607206B45D0782682C76A26BA0FC405A550AD8E2F163694BC75AAAD2AD08E343D74D49499F88054D4B0EB8C924CEFB17CB7B23A5016608E6T9ZFK" TargetMode="External"/><Relationship Id="rId59" Type="http://schemas.openxmlformats.org/officeDocument/2006/relationships/hyperlink" Target="https://internet.garant.ru/document/redirect/9691572/122" TargetMode="External"/><Relationship Id="rId60" Type="http://schemas.openxmlformats.org/officeDocument/2006/relationships/hyperlink" Target="https://internet.garant.ru/document/redirect/71129192/0" TargetMode="External"/><Relationship Id="rId61" Type="http://schemas.openxmlformats.org/officeDocument/2006/relationships/hyperlink" Target="https://internet.garant.ru/document/redirect/9691572/121011" TargetMode="External"/><Relationship Id="rId62" Type="http://schemas.openxmlformats.org/officeDocument/2006/relationships/hyperlink" Target="https://internet.garant.ru/document/redirect/9691572/121012" TargetMode="External"/><Relationship Id="rId63" Type="http://schemas.openxmlformats.org/officeDocument/2006/relationships/hyperlink" Target="https://internet.garant.ru/document/redirect/9691572/121013" TargetMode="External"/><Relationship Id="rId64" Type="http://schemas.openxmlformats.org/officeDocument/2006/relationships/hyperlink" Target="https://internet.garant.ru/document/redirect/9691572/121014" TargetMode="External"/><Relationship Id="rId65" Type="http://schemas.openxmlformats.org/officeDocument/2006/relationships/hyperlink" Target="https://internet.garant.ru/document/redirect/12124624/3957" TargetMode="External"/><Relationship Id="rId66" Type="http://schemas.openxmlformats.org/officeDocument/2006/relationships/hyperlink" Target="https://internet.garant.ru/document/redirect/9691572/123" TargetMode="External"/><Relationship Id="rId67" Type="http://schemas.openxmlformats.org/officeDocument/2006/relationships/hyperlink" Target="https://internet.garant.ru/document/redirect/9691572/0" TargetMode="External"/><Relationship Id="rId68" Type="http://schemas.openxmlformats.org/officeDocument/2006/relationships/hyperlink" Target="https://internet.garant.ru/document/redirect/9691572/12101" TargetMode="External"/><Relationship Id="rId69" Type="http://schemas.openxmlformats.org/officeDocument/2006/relationships/numbering" Target="numbering.xml"/><Relationship Id="rId70" Type="http://schemas.openxmlformats.org/officeDocument/2006/relationships/fontTable" Target="fontTable.xml"/><Relationship Id="rId71" Type="http://schemas.openxmlformats.org/officeDocument/2006/relationships/settings" Target="settings.xml"/><Relationship Id="rId7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LibreOffice/7.6.2.1$Windows_X86_64 LibreOffice_project/56f7684011345957bbf33a7ee678afaf4d2ba333</Application>
  <AppVersion>15.0000</AppVersion>
  <Pages>34</Pages>
  <Words>7285</Words>
  <Characters>55809</Characters>
  <CharactersWithSpaces>65206</CharactersWithSpaces>
  <Paragraphs>405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2023-02-07T10:51:00Z</dcterms:created>
  <dc:creator>admin</dc:creator>
  <dc:description/>
  <dc:language>ru-RU</dc:language>
  <cp:lastModifiedBy/>
  <cp:lastPrinted>2023-04-07T10:37:00Z</cp:lastPrinted>
  <dcterms:modified xsi:type="dcterms:W3CDTF">2023-12-11T11:41:40Z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